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ind w:left="0"/>
        <w:rPr>
          <w:rFonts w:ascii="Times New Roman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02656">
                <wp:simplePos x="0" y="0"/>
                <wp:positionH relativeFrom="page">
                  <wp:posOffset>2674622</wp:posOffset>
                </wp:positionH>
                <wp:positionV relativeFrom="page">
                  <wp:posOffset>6508619</wp:posOffset>
                </wp:positionV>
                <wp:extent cx="85090" cy="127000"/>
                <wp:effectExtent l="0" t="0" r="0" b="0"/>
                <wp:wrapNone/>
                <wp:docPr id="52" name="Textbox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Textbox 52"/>
                      <wps:cNvSpPr txBox="1"/>
                      <wps:spPr>
                        <a:xfrm>
                          <a:off x="0" y="0"/>
                          <a:ext cx="8509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99" w:lineRule="exact" w:before="0"/>
                              <w:ind w:left="0" w:right="0" w:firstLine="0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3"/>
                                <w:sz w:val="20"/>
                              </w:rPr>
                              <w:t>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0.600189pt;margin-top:512.489746pt;width:6.7pt;height:10pt;mso-position-horizontal-relative:page;mso-position-vertical-relative:page;z-index:-16013824" type="#_x0000_t202" id="docshape35" filled="false" stroked="false">
                <v:textbox inset="0,0,0,0">
                  <w:txbxContent>
                    <w:p>
                      <w:pPr>
                        <w:spacing w:line="199" w:lineRule="exact" w:before="0"/>
                        <w:ind w:left="0" w:right="0" w:firstLine="0"/>
                        <w:jc w:val="left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13"/>
                          <w:sz w:val="20"/>
                        </w:rPr>
                        <w:t>O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03168">
                <wp:simplePos x="0" y="0"/>
                <wp:positionH relativeFrom="page">
                  <wp:posOffset>5401060</wp:posOffset>
                </wp:positionH>
                <wp:positionV relativeFrom="page">
                  <wp:posOffset>6508619</wp:posOffset>
                </wp:positionV>
                <wp:extent cx="81915" cy="127000"/>
                <wp:effectExtent l="0" t="0" r="0" b="0"/>
                <wp:wrapNone/>
                <wp:docPr id="53" name="Textbox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Textbox 53"/>
                      <wps:cNvSpPr txBox="1"/>
                      <wps:spPr>
                        <a:xfrm>
                          <a:off x="0" y="0"/>
                          <a:ext cx="81915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99" w:lineRule="exact" w:before="0"/>
                              <w:ind w:left="0" w:right="0" w:firstLine="0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3"/>
                                <w:sz w:val="20"/>
                              </w:rPr>
                              <w:t>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5.280365pt;margin-top:512.489746pt;width:6.45pt;height:10pt;mso-position-horizontal-relative:page;mso-position-vertical-relative:page;z-index:-16013312" type="#_x0000_t202" id="docshape36" filled="false" stroked="false">
                <v:textbox inset="0,0,0,0">
                  <w:txbxContent>
                    <w:p>
                      <w:pPr>
                        <w:spacing w:line="199" w:lineRule="exact" w:before="0"/>
                        <w:ind w:left="0" w:right="0" w:firstLine="0"/>
                        <w:jc w:val="left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13"/>
                          <w:sz w:val="20"/>
                        </w:rPr>
                        <w:t>U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9"/>
        <w:gridCol w:w="545"/>
        <w:gridCol w:w="1054"/>
        <w:gridCol w:w="108"/>
        <w:gridCol w:w="1181"/>
        <w:gridCol w:w="147"/>
        <w:gridCol w:w="713"/>
        <w:gridCol w:w="322"/>
        <w:gridCol w:w="291"/>
        <w:gridCol w:w="889"/>
        <w:gridCol w:w="438"/>
        <w:gridCol w:w="745"/>
        <w:gridCol w:w="1177"/>
        <w:gridCol w:w="1223"/>
      </w:tblGrid>
      <w:tr>
        <w:trPr>
          <w:trHeight w:val="1074" w:hRule="atLeast"/>
        </w:trPr>
        <w:tc>
          <w:tcPr>
            <w:tcW w:w="9642" w:type="dxa"/>
            <w:gridSpan w:val="14"/>
            <w:shd w:val="clear" w:color="auto" w:fill="FFE599"/>
          </w:tcPr>
          <w:p>
            <w:pPr>
              <w:pStyle w:val="TableParagraph"/>
              <w:spacing w:line="243" w:lineRule="exact"/>
              <w:ind w:left="1166" w:right="77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FORMAT</w:t>
            </w:r>
          </w:p>
          <w:p>
            <w:pPr>
              <w:pStyle w:val="TableParagraph"/>
              <w:tabs>
                <w:tab w:pos="4154" w:val="left" w:leader="none"/>
                <w:tab w:pos="5530" w:val="left" w:leader="none"/>
              </w:tabs>
              <w:spacing w:line="264" w:lineRule="auto" w:before="24"/>
              <w:ind w:left="1166" w:right="775"/>
              <w:jc w:val="center"/>
              <w:rPr>
                <w:rFonts w:ascii="Times New Roman"/>
                <w:sz w:val="20"/>
              </w:rPr>
            </w:pPr>
            <w:r>
              <w:rPr>
                <w:b/>
                <w:sz w:val="20"/>
              </w:rPr>
              <w:t>interventi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ripristino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recupero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muretti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secco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nei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Siti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2000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Regione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Puglia Prevalutazione regionale DGR 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del </w:t>
            </w:r>
            <w:r>
              <w:rPr>
                <w:rFonts w:ascii="Times New Roman"/>
                <w:spacing w:val="80"/>
                <w:w w:val="150"/>
                <w:sz w:val="20"/>
                <w:u w:val="single"/>
              </w:rPr>
              <w:t> </w:t>
            </w:r>
            <w:r>
              <w:rPr>
                <w:b/>
                <w:sz w:val="20"/>
              </w:rPr>
              <w:t>/</w:t>
            </w:r>
            <w:r>
              <w:rPr>
                <w:rFonts w:ascii="Times New Roman"/>
                <w:spacing w:val="80"/>
                <w:w w:val="150"/>
                <w:sz w:val="20"/>
                <w:u w:val="single"/>
              </w:rPr>
              <w:t> </w:t>
            </w:r>
            <w:r>
              <w:rPr>
                <w:b/>
                <w:sz w:val="20"/>
              </w:rPr>
              <w:t>/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  <w:p>
            <w:pPr>
              <w:pStyle w:val="TableParagraph"/>
              <w:spacing w:before="1"/>
              <w:ind w:left="1166" w:right="7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Verifica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corrispondenza:</w:t>
            </w:r>
          </w:p>
        </w:tc>
      </w:tr>
      <w:tr>
        <w:trPr>
          <w:trHeight w:val="1343" w:hRule="atLeast"/>
        </w:trPr>
        <w:tc>
          <w:tcPr>
            <w:tcW w:w="2408" w:type="dxa"/>
            <w:gridSpan w:val="3"/>
          </w:tcPr>
          <w:p>
            <w:pPr>
              <w:pStyle w:val="TableParagraph"/>
              <w:spacing w:line="264" w:lineRule="auto"/>
              <w:ind w:left="59"/>
              <w:rPr>
                <w:sz w:val="20"/>
              </w:rPr>
            </w:pPr>
            <w:r>
              <w:rPr>
                <w:sz w:val="20"/>
              </w:rPr>
              <w:t>Oggetto:</w:t>
            </w:r>
            <w:r>
              <w:rPr>
                <w:spacing w:val="21"/>
                <w:sz w:val="20"/>
              </w:rPr>
              <w:t> </w:t>
            </w:r>
            <w:r>
              <w:rPr>
                <w:sz w:val="20"/>
              </w:rPr>
              <w:t>piano,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progetto, intervento o attività prevalutati da Regione Puglia, ai sensi della DGR</w:t>
            </w:r>
          </w:p>
          <w:p>
            <w:pPr>
              <w:pStyle w:val="TableParagraph"/>
              <w:ind w:left="59"/>
              <w:rPr>
                <w:sz w:val="20"/>
              </w:rPr>
            </w:pPr>
            <w:r>
              <w:rPr>
                <w:spacing w:val="-2"/>
                <w:sz w:val="20"/>
              </w:rPr>
              <w:t>…../…..:</w:t>
            </w:r>
          </w:p>
        </w:tc>
        <w:tc>
          <w:tcPr>
            <w:tcW w:w="7234" w:type="dxa"/>
            <w:gridSpan w:val="11"/>
          </w:tcPr>
          <w:p>
            <w:pPr>
              <w:pStyle w:val="TableParagraph"/>
              <w:spacing w:line="243" w:lineRule="exact"/>
              <w:ind w:left="63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spacing w:before="24"/>
              <w:ind w:left="63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spacing w:before="25"/>
              <w:ind w:left="63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……………………………………………………………………………………………………………………………..</w:t>
            </w:r>
          </w:p>
        </w:tc>
      </w:tr>
      <w:tr>
        <w:trPr>
          <w:trHeight w:val="553" w:hRule="atLeast"/>
        </w:trPr>
        <w:tc>
          <w:tcPr>
            <w:tcW w:w="2408" w:type="dxa"/>
            <w:gridSpan w:val="3"/>
          </w:tcPr>
          <w:p>
            <w:pPr>
              <w:pStyle w:val="TableParagraph"/>
              <w:spacing w:line="243" w:lineRule="exact"/>
              <w:ind w:left="59"/>
              <w:rPr>
                <w:sz w:val="20"/>
              </w:rPr>
            </w:pPr>
            <w:r>
              <w:rPr>
                <w:spacing w:val="-2"/>
                <w:sz w:val="20"/>
              </w:rPr>
              <w:t>Tipologia</w:t>
            </w:r>
          </w:p>
        </w:tc>
        <w:tc>
          <w:tcPr>
            <w:tcW w:w="7234" w:type="dxa"/>
            <w:gridSpan w:val="11"/>
          </w:tcPr>
          <w:p>
            <w:pPr>
              <w:pStyle w:val="TableParagraph"/>
              <w:spacing w:line="243" w:lineRule="exact"/>
              <w:ind w:left="6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…………………………………………………….</w:t>
            </w:r>
          </w:p>
        </w:tc>
      </w:tr>
      <w:tr>
        <w:trPr>
          <w:trHeight w:val="397" w:hRule="atLeast"/>
        </w:trPr>
        <w:tc>
          <w:tcPr>
            <w:tcW w:w="9642" w:type="dxa"/>
            <w:gridSpan w:val="14"/>
            <w:shd w:val="clear" w:color="auto" w:fill="FFC000"/>
          </w:tcPr>
          <w:p>
            <w:pPr>
              <w:pStyle w:val="TableParagraph"/>
              <w:spacing w:line="243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Sez.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1A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PROPONENTE/TECNICO</w:t>
            </w:r>
          </w:p>
        </w:tc>
      </w:tr>
      <w:tr>
        <w:trPr>
          <w:trHeight w:val="553" w:hRule="atLeast"/>
        </w:trPr>
        <w:tc>
          <w:tcPr>
            <w:tcW w:w="2408" w:type="dxa"/>
            <w:gridSpan w:val="3"/>
          </w:tcPr>
          <w:p>
            <w:pPr>
              <w:pStyle w:val="TableParagraph"/>
              <w:spacing w:before="143"/>
              <w:ind w:left="59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proponente:</w:t>
            </w:r>
          </w:p>
        </w:tc>
        <w:tc>
          <w:tcPr>
            <w:tcW w:w="7234" w:type="dxa"/>
            <w:gridSpan w:val="11"/>
          </w:tcPr>
          <w:p>
            <w:pPr>
              <w:pStyle w:val="TableParagraph"/>
              <w:spacing w:line="243" w:lineRule="exact"/>
              <w:ind w:left="63"/>
              <w:rPr>
                <w:sz w:val="20"/>
              </w:rPr>
            </w:pPr>
            <w:r>
              <w:rPr>
                <w:sz w:val="20"/>
              </w:rPr>
              <w:t>Denominazione: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……………………………………………………………………………………………………</w:t>
            </w:r>
          </w:p>
          <w:p>
            <w:pPr>
              <w:pStyle w:val="TableParagraph"/>
              <w:spacing w:before="24"/>
              <w:ind w:left="63"/>
              <w:rPr>
                <w:sz w:val="20"/>
              </w:rPr>
            </w:pPr>
            <w:r>
              <w:rPr>
                <w:sz w:val="20"/>
              </w:rPr>
              <w:t>Titolo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proprietà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equipollente: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………………………………………………………………………..</w:t>
            </w:r>
          </w:p>
        </w:tc>
      </w:tr>
      <w:tr>
        <w:trPr>
          <w:trHeight w:val="469" w:hRule="atLeast"/>
        </w:trPr>
        <w:tc>
          <w:tcPr>
            <w:tcW w:w="2408" w:type="dxa"/>
            <w:gridSpan w:val="3"/>
          </w:tcPr>
          <w:p>
            <w:pPr>
              <w:pStyle w:val="TableParagraph"/>
              <w:spacing w:before="99"/>
              <w:ind w:left="59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tecnico:</w:t>
            </w:r>
          </w:p>
        </w:tc>
        <w:tc>
          <w:tcPr>
            <w:tcW w:w="7234" w:type="dxa"/>
            <w:gridSpan w:val="11"/>
          </w:tcPr>
          <w:p>
            <w:pPr>
              <w:pStyle w:val="TableParagraph"/>
              <w:spacing w:line="243" w:lineRule="exact"/>
              <w:ind w:left="63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>
        <w:trPr>
          <w:trHeight w:val="465" w:hRule="atLeast"/>
        </w:trPr>
        <w:tc>
          <w:tcPr>
            <w:tcW w:w="9642" w:type="dxa"/>
            <w:gridSpan w:val="14"/>
            <w:shd w:val="clear" w:color="auto" w:fill="FFC000"/>
          </w:tcPr>
          <w:p>
            <w:pPr>
              <w:pStyle w:val="TableParagraph"/>
              <w:spacing w:line="24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Sez.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1B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LOCALIZZAZIONE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ED</w:t>
            </w:r>
            <w:r>
              <w:rPr>
                <w:b/>
                <w:spacing w:val="5"/>
                <w:sz w:val="20"/>
              </w:rPr>
              <w:t> </w:t>
            </w:r>
            <w:r>
              <w:rPr>
                <w:b/>
                <w:sz w:val="20"/>
              </w:rPr>
              <w:t>INQUADRAMENTO</w:t>
            </w:r>
            <w:r>
              <w:rPr>
                <w:b/>
                <w:spacing w:val="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TERRITORIALE</w:t>
            </w:r>
          </w:p>
        </w:tc>
      </w:tr>
      <w:tr>
        <w:trPr>
          <w:trHeight w:val="1482" w:hRule="atLeast"/>
        </w:trPr>
        <w:tc>
          <w:tcPr>
            <w:tcW w:w="6497" w:type="dxa"/>
            <w:gridSpan w:val="11"/>
          </w:tcPr>
          <w:p>
            <w:pPr>
              <w:pStyle w:val="TableParagraph"/>
              <w:spacing w:line="243" w:lineRule="exact"/>
              <w:ind w:left="59"/>
              <w:jc w:val="both"/>
              <w:rPr>
                <w:sz w:val="20"/>
              </w:rPr>
            </w:pPr>
            <w:r>
              <w:rPr>
                <w:sz w:val="20"/>
              </w:rPr>
              <w:t>Regione: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2"/>
                <w:sz w:val="20"/>
              </w:rPr>
              <w:t>……………………………………………………….</w:t>
            </w:r>
          </w:p>
          <w:p>
            <w:pPr>
              <w:pStyle w:val="TableParagraph"/>
              <w:spacing w:line="264" w:lineRule="auto" w:before="24"/>
              <w:ind w:left="59" w:right="888"/>
              <w:jc w:val="both"/>
              <w:rPr>
                <w:sz w:val="20"/>
              </w:rPr>
            </w:pPr>
            <w:r>
              <w:rPr>
                <w:sz w:val="20"/>
              </w:rPr>
              <w:t>Comune: ……………………………………………………….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Prov.: …………………... Località/Frazione: …………………………………………………………………………… Indirizzo:</w:t>
            </w:r>
            <w:r>
              <w:rPr>
                <w:spacing w:val="38"/>
                <w:sz w:val="20"/>
              </w:rPr>
              <w:t> </w:t>
            </w:r>
            <w:r>
              <w:rPr>
                <w:spacing w:val="-2"/>
                <w:sz w:val="20"/>
              </w:rPr>
              <w:t>…………………………………………………………………………………………</w:t>
            </w:r>
          </w:p>
        </w:tc>
        <w:tc>
          <w:tcPr>
            <w:tcW w:w="3145" w:type="dxa"/>
            <w:gridSpan w:val="3"/>
            <w:vMerge w:val="restart"/>
          </w:tcPr>
          <w:p>
            <w:pPr>
              <w:pStyle w:val="TableParagraph"/>
              <w:spacing w:before="37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311"/>
              <w:rPr>
                <w:i/>
                <w:sz w:val="20"/>
              </w:rPr>
            </w:pPr>
            <w:r>
              <w:rPr>
                <w:i/>
                <w:sz w:val="20"/>
              </w:rPr>
              <w:t>Contesto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localizzativo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61" w:val="left" w:leader="none"/>
              </w:tabs>
              <w:spacing w:line="240" w:lineRule="auto" w:before="25" w:after="0"/>
              <w:ind w:left="661" w:right="0" w:hanging="299"/>
              <w:jc w:val="left"/>
              <w:rPr>
                <w:sz w:val="20"/>
              </w:rPr>
            </w:pPr>
            <w:r>
              <w:rPr>
                <w:sz w:val="20"/>
              </w:rPr>
              <w:t>Centro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urbano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61" w:val="left" w:leader="none"/>
              </w:tabs>
              <w:spacing w:line="240" w:lineRule="auto" w:before="25" w:after="0"/>
              <w:ind w:left="661" w:right="0" w:hanging="299"/>
              <w:jc w:val="left"/>
              <w:rPr>
                <w:sz w:val="20"/>
              </w:rPr>
            </w:pPr>
            <w:r>
              <w:rPr>
                <w:sz w:val="20"/>
              </w:rPr>
              <w:t>Zona</w:t>
            </w:r>
            <w:r>
              <w:rPr>
                <w:spacing w:val="4"/>
                <w:sz w:val="20"/>
              </w:rPr>
              <w:t> </w:t>
            </w:r>
            <w:r>
              <w:rPr>
                <w:spacing w:val="-2"/>
                <w:sz w:val="20"/>
              </w:rPr>
              <w:t>periurbana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61" w:val="left" w:leader="none"/>
              </w:tabs>
              <w:spacing w:line="240" w:lineRule="auto" w:before="24" w:after="0"/>
              <w:ind w:left="661" w:right="0" w:hanging="299"/>
              <w:jc w:val="left"/>
              <w:rPr>
                <w:sz w:val="20"/>
              </w:rPr>
            </w:pPr>
            <w:r>
              <w:rPr>
                <w:sz w:val="20"/>
              </w:rPr>
              <w:t>Aree </w:t>
            </w:r>
            <w:r>
              <w:rPr>
                <w:spacing w:val="-2"/>
                <w:sz w:val="20"/>
              </w:rPr>
              <w:t>agricole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61" w:val="left" w:leader="none"/>
              </w:tabs>
              <w:spacing w:line="240" w:lineRule="auto" w:before="25" w:after="0"/>
              <w:ind w:left="661" w:right="0" w:hanging="299"/>
              <w:jc w:val="left"/>
              <w:rPr>
                <w:sz w:val="20"/>
              </w:rPr>
            </w:pPr>
            <w:r>
              <w:rPr>
                <w:sz w:val="20"/>
              </w:rPr>
              <w:t>Aree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industriali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61" w:val="left" w:leader="none"/>
              </w:tabs>
              <w:spacing w:line="240" w:lineRule="auto" w:before="25" w:after="0"/>
              <w:ind w:left="661" w:right="0" w:hanging="299"/>
              <w:jc w:val="left"/>
              <w:rPr>
                <w:sz w:val="20"/>
              </w:rPr>
            </w:pPr>
            <w:r>
              <w:rPr>
                <w:sz w:val="20"/>
              </w:rPr>
              <w:t>Aree</w:t>
            </w:r>
            <w:r>
              <w:rPr>
                <w:spacing w:val="4"/>
                <w:sz w:val="20"/>
              </w:rPr>
              <w:t> </w:t>
            </w:r>
            <w:r>
              <w:rPr>
                <w:spacing w:val="-2"/>
                <w:sz w:val="20"/>
              </w:rPr>
              <w:t>naturali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61" w:val="left" w:leader="none"/>
              </w:tabs>
              <w:spacing w:line="240" w:lineRule="auto" w:before="24" w:after="0"/>
              <w:ind w:left="661" w:right="0" w:hanging="29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………………………………..</w:t>
            </w:r>
          </w:p>
        </w:tc>
      </w:tr>
      <w:tr>
        <w:trPr>
          <w:trHeight w:val="522" w:hRule="atLeast"/>
        </w:trPr>
        <w:tc>
          <w:tcPr>
            <w:tcW w:w="2516" w:type="dxa"/>
            <w:gridSpan w:val="4"/>
            <w:vMerge w:val="restart"/>
          </w:tcPr>
          <w:p>
            <w:pPr>
              <w:pStyle w:val="TableParagraph"/>
              <w:spacing w:before="37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1"/>
              <w:ind w:left="59"/>
              <w:rPr>
                <w:sz w:val="20"/>
              </w:rPr>
            </w:pPr>
            <w:r>
              <w:rPr>
                <w:sz w:val="20"/>
              </w:rPr>
              <w:t>Particelle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catastali:</w:t>
            </w:r>
          </w:p>
          <w:p>
            <w:pPr>
              <w:pStyle w:val="TableParagraph"/>
              <w:spacing w:before="24"/>
              <w:ind w:left="59"/>
              <w:rPr>
                <w:i/>
                <w:sz w:val="20"/>
              </w:rPr>
            </w:pPr>
            <w:r>
              <w:rPr>
                <w:i/>
                <w:sz w:val="20"/>
              </w:rPr>
              <w:t>(se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utili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necessarie)</w:t>
            </w:r>
          </w:p>
        </w:tc>
        <w:tc>
          <w:tcPr>
            <w:tcW w:w="1328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  <w:gridSpan w:val="3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45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25" w:hRule="atLeast"/>
        </w:trPr>
        <w:tc>
          <w:tcPr>
            <w:tcW w:w="2516" w:type="dxa"/>
            <w:gridSpan w:val="4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6" w:type="dxa"/>
            <w:gridSpan w:val="3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45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atLeast"/>
        </w:trPr>
        <w:tc>
          <w:tcPr>
            <w:tcW w:w="2516" w:type="dxa"/>
            <w:gridSpan w:val="4"/>
            <w:vMerge w:val="restart"/>
          </w:tcPr>
          <w:p>
            <w:pPr>
              <w:pStyle w:val="TableParagraph"/>
              <w:spacing w:line="264" w:lineRule="auto"/>
              <w:ind w:left="59" w:right="469"/>
              <w:rPr>
                <w:sz w:val="20"/>
              </w:rPr>
            </w:pPr>
            <w:r>
              <w:rPr>
                <w:sz w:val="20"/>
              </w:rPr>
              <w:t>Coordinate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geografiche: </w:t>
            </w:r>
            <w:r>
              <w:rPr>
                <w:i/>
                <w:sz w:val="20"/>
              </w:rPr>
              <w:t>(se utili e necessarie) </w:t>
            </w:r>
            <w:r>
              <w:rPr>
                <w:sz w:val="20"/>
              </w:rPr>
              <w:t>S.R.: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…………………………….</w:t>
            </w:r>
          </w:p>
        </w:tc>
        <w:tc>
          <w:tcPr>
            <w:tcW w:w="1181" w:type="dxa"/>
          </w:tcPr>
          <w:p>
            <w:pPr>
              <w:pStyle w:val="TableParagraph"/>
              <w:spacing w:line="243" w:lineRule="exact"/>
              <w:ind w:left="63"/>
              <w:rPr>
                <w:sz w:val="20"/>
              </w:rPr>
            </w:pPr>
            <w:r>
              <w:rPr>
                <w:spacing w:val="-4"/>
                <w:sz w:val="20"/>
              </w:rPr>
              <w:t>LAT.</w:t>
            </w:r>
          </w:p>
        </w:tc>
        <w:tc>
          <w:tcPr>
            <w:tcW w:w="1182" w:type="dxa"/>
            <w:gridSpan w:val="3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0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37" w:hRule="atLeast"/>
        </w:trPr>
        <w:tc>
          <w:tcPr>
            <w:tcW w:w="2516" w:type="dxa"/>
            <w:gridSpan w:val="4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1" w:type="dxa"/>
          </w:tcPr>
          <w:p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63"/>
              <w:rPr>
                <w:sz w:val="20"/>
              </w:rPr>
            </w:pPr>
            <w:r>
              <w:rPr>
                <w:spacing w:val="-2"/>
                <w:sz w:val="20"/>
              </w:rPr>
              <w:t>LONG.</w:t>
            </w:r>
          </w:p>
        </w:tc>
        <w:tc>
          <w:tcPr>
            <w:tcW w:w="1182" w:type="dxa"/>
            <w:gridSpan w:val="3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0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69" w:hRule="atLeast"/>
        </w:trPr>
        <w:tc>
          <w:tcPr>
            <w:tcW w:w="9642" w:type="dxa"/>
            <w:gridSpan w:val="14"/>
            <w:shd w:val="clear" w:color="auto" w:fill="F2F2F2"/>
          </w:tcPr>
          <w:p>
            <w:pPr>
              <w:pStyle w:val="TableParagraph"/>
              <w:spacing w:before="49"/>
              <w:ind w:left="844"/>
              <w:rPr>
                <w:b/>
                <w:sz w:val="20"/>
              </w:rPr>
            </w:pPr>
            <w:r>
              <w:rPr>
                <w:b/>
                <w:sz w:val="20"/>
              </w:rPr>
              <w:t>LOCALIZZAZIONE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PROGETT</w:t>
            </w:r>
            <w:r>
              <w:rPr>
                <w:b/>
                <w:spacing w:val="78"/>
                <w:sz w:val="20"/>
              </w:rPr>
              <w:t> </w:t>
            </w:r>
            <w:r>
              <w:rPr>
                <w:b/>
                <w:sz w:val="20"/>
              </w:rPr>
              <w:t>/INTEVENTO/ATTIVITA’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6"/>
                <w:sz w:val="20"/>
              </w:rPr>
              <w:t> </w:t>
            </w:r>
            <w:r>
              <w:rPr>
                <w:b/>
                <w:sz w:val="20"/>
              </w:rPr>
              <w:t>RELAZIONE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SITI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z w:val="20"/>
              </w:rPr>
              <w:t>NAT</w:t>
            </w:r>
            <w:r>
              <w:rPr>
                <w:b/>
                <w:spacing w:val="71"/>
                <w:sz w:val="20"/>
              </w:rPr>
              <w:t> </w:t>
            </w:r>
            <w:r>
              <w:rPr>
                <w:b/>
                <w:sz w:val="20"/>
              </w:rPr>
              <w:t>RA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pacing w:val="-4"/>
                <w:sz w:val="20"/>
              </w:rPr>
              <w:t>2000</w:t>
            </w:r>
          </w:p>
        </w:tc>
      </w:tr>
      <w:tr>
        <w:trPr>
          <w:trHeight w:val="304" w:hRule="atLeast"/>
        </w:trPr>
        <w:tc>
          <w:tcPr>
            <w:tcW w:w="9642" w:type="dxa"/>
            <w:gridSpan w:val="14"/>
            <w:shd w:val="clear" w:color="auto" w:fill="F2F2F2"/>
          </w:tcPr>
          <w:p>
            <w:pPr>
              <w:pStyle w:val="TableParagraph"/>
              <w:spacing w:before="15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SITI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pacing w:val="-4"/>
                <w:sz w:val="20"/>
              </w:rPr>
              <w:t>2000</w:t>
            </w:r>
          </w:p>
        </w:tc>
      </w:tr>
      <w:tr>
        <w:trPr>
          <w:trHeight w:val="352" w:hRule="atLeast"/>
        </w:trPr>
        <w:tc>
          <w:tcPr>
            <w:tcW w:w="809" w:type="dxa"/>
            <w:vMerge w:val="restart"/>
            <w:shd w:val="clear" w:color="auto" w:fill="94B3D6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76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ZPS/ZSC</w:t>
            </w:r>
          </w:p>
        </w:tc>
        <w:tc>
          <w:tcPr>
            <w:tcW w:w="545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76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83"/>
              <w:rPr>
                <w:sz w:val="20"/>
              </w:rPr>
            </w:pPr>
            <w:r>
              <w:rPr>
                <w:spacing w:val="-4"/>
                <w:sz w:val="20"/>
              </w:rPr>
              <w:t>cod.</w:t>
            </w:r>
          </w:p>
        </w:tc>
        <w:tc>
          <w:tcPr>
            <w:tcW w:w="3203" w:type="dxa"/>
            <w:gridSpan w:val="5"/>
          </w:tcPr>
          <w:p>
            <w:pPr>
              <w:pStyle w:val="TableParagraph"/>
              <w:spacing w:line="243" w:lineRule="exact"/>
              <w:ind w:left="861"/>
              <w:rPr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 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 </w:t>
            </w:r>
            <w:r>
              <w:rPr>
                <w:spacing w:val="-10"/>
                <w:sz w:val="20"/>
              </w:rPr>
              <w:t>_</w:t>
            </w:r>
          </w:p>
        </w:tc>
        <w:tc>
          <w:tcPr>
            <w:tcW w:w="5085" w:type="dxa"/>
            <w:gridSpan w:val="7"/>
          </w:tcPr>
          <w:p>
            <w:pPr>
              <w:pStyle w:val="TableParagraph"/>
              <w:spacing w:line="243" w:lineRule="exact"/>
              <w:ind w:left="24" w:right="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denominazione</w:t>
            </w:r>
          </w:p>
        </w:tc>
      </w:tr>
      <w:tr>
        <w:trPr>
          <w:trHeight w:val="393" w:hRule="atLeast"/>
        </w:trPr>
        <w:tc>
          <w:tcPr>
            <w:tcW w:w="809" w:type="dxa"/>
            <w:vMerge/>
            <w:tcBorders>
              <w:top w:val="nil"/>
            </w:tcBorders>
            <w:shd w:val="clear" w:color="auto" w:fill="94B3D6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03" w:type="dxa"/>
            <w:gridSpan w:val="5"/>
          </w:tcPr>
          <w:p>
            <w:pPr>
              <w:pStyle w:val="TableParagraph"/>
              <w:spacing w:line="243" w:lineRule="exact"/>
              <w:ind w:left="861"/>
              <w:rPr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 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 </w:t>
            </w:r>
            <w:r>
              <w:rPr>
                <w:spacing w:val="-10"/>
                <w:sz w:val="20"/>
              </w:rPr>
              <w:t>_</w:t>
            </w:r>
          </w:p>
        </w:tc>
        <w:tc>
          <w:tcPr>
            <w:tcW w:w="5085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2" w:hRule="atLeast"/>
        </w:trPr>
        <w:tc>
          <w:tcPr>
            <w:tcW w:w="809" w:type="dxa"/>
            <w:vMerge/>
            <w:tcBorders>
              <w:top w:val="nil"/>
            </w:tcBorders>
            <w:shd w:val="clear" w:color="auto" w:fill="94B3D6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03" w:type="dxa"/>
            <w:gridSpan w:val="5"/>
          </w:tcPr>
          <w:p>
            <w:pPr>
              <w:pStyle w:val="TableParagraph"/>
              <w:spacing w:line="243" w:lineRule="exact"/>
              <w:ind w:left="861"/>
              <w:rPr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 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 </w:t>
            </w:r>
            <w:r>
              <w:rPr>
                <w:spacing w:val="-10"/>
                <w:sz w:val="20"/>
              </w:rPr>
              <w:t>_</w:t>
            </w:r>
          </w:p>
        </w:tc>
        <w:tc>
          <w:tcPr>
            <w:tcW w:w="5085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1" w:hRule="atLeast"/>
        </w:trPr>
        <w:tc>
          <w:tcPr>
            <w:tcW w:w="809" w:type="dxa"/>
            <w:vMerge w:val="restart"/>
            <w:shd w:val="clear" w:color="auto" w:fill="94B3D6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76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1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ZSC</w:t>
            </w:r>
          </w:p>
        </w:tc>
        <w:tc>
          <w:tcPr>
            <w:tcW w:w="545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76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83"/>
              <w:rPr>
                <w:sz w:val="20"/>
              </w:rPr>
            </w:pPr>
            <w:r>
              <w:rPr>
                <w:spacing w:val="-4"/>
                <w:sz w:val="20"/>
              </w:rPr>
              <w:t>cod.</w:t>
            </w:r>
          </w:p>
        </w:tc>
        <w:tc>
          <w:tcPr>
            <w:tcW w:w="3203" w:type="dxa"/>
            <w:gridSpan w:val="5"/>
          </w:tcPr>
          <w:p>
            <w:pPr>
              <w:pStyle w:val="TableParagraph"/>
              <w:spacing w:line="243" w:lineRule="exact"/>
              <w:ind w:left="861"/>
              <w:rPr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 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 </w:t>
            </w:r>
            <w:r>
              <w:rPr>
                <w:spacing w:val="-10"/>
                <w:sz w:val="20"/>
              </w:rPr>
              <w:t>_</w:t>
            </w:r>
          </w:p>
        </w:tc>
        <w:tc>
          <w:tcPr>
            <w:tcW w:w="5085" w:type="dxa"/>
            <w:gridSpan w:val="7"/>
          </w:tcPr>
          <w:p>
            <w:pPr>
              <w:pStyle w:val="TableParagraph"/>
              <w:spacing w:line="243" w:lineRule="exact"/>
              <w:ind w:left="24" w:right="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denominazione</w:t>
            </w:r>
          </w:p>
        </w:tc>
      </w:tr>
      <w:tr>
        <w:trPr>
          <w:trHeight w:val="378" w:hRule="atLeast"/>
        </w:trPr>
        <w:tc>
          <w:tcPr>
            <w:tcW w:w="809" w:type="dxa"/>
            <w:vMerge/>
            <w:tcBorders>
              <w:top w:val="nil"/>
            </w:tcBorders>
            <w:shd w:val="clear" w:color="auto" w:fill="94B3D6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03" w:type="dxa"/>
            <w:gridSpan w:val="5"/>
          </w:tcPr>
          <w:p>
            <w:pPr>
              <w:pStyle w:val="TableParagraph"/>
              <w:spacing w:line="243" w:lineRule="exact"/>
              <w:ind w:left="861"/>
              <w:rPr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 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 </w:t>
            </w:r>
            <w:r>
              <w:rPr>
                <w:spacing w:val="-10"/>
                <w:sz w:val="20"/>
              </w:rPr>
              <w:t>_</w:t>
            </w:r>
          </w:p>
        </w:tc>
        <w:tc>
          <w:tcPr>
            <w:tcW w:w="5085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4" w:hRule="atLeast"/>
        </w:trPr>
        <w:tc>
          <w:tcPr>
            <w:tcW w:w="809" w:type="dxa"/>
            <w:vMerge/>
            <w:tcBorders>
              <w:top w:val="nil"/>
            </w:tcBorders>
            <w:shd w:val="clear" w:color="auto" w:fill="94B3D6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03" w:type="dxa"/>
            <w:gridSpan w:val="5"/>
          </w:tcPr>
          <w:p>
            <w:pPr>
              <w:pStyle w:val="TableParagraph"/>
              <w:spacing w:before="1"/>
              <w:ind w:left="861"/>
              <w:rPr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 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 </w:t>
            </w:r>
            <w:r>
              <w:rPr>
                <w:spacing w:val="-10"/>
                <w:sz w:val="20"/>
              </w:rPr>
              <w:t>_</w:t>
            </w:r>
          </w:p>
        </w:tc>
        <w:tc>
          <w:tcPr>
            <w:tcW w:w="5085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2" w:hRule="atLeast"/>
        </w:trPr>
        <w:tc>
          <w:tcPr>
            <w:tcW w:w="809" w:type="dxa"/>
            <w:vMerge w:val="restart"/>
            <w:shd w:val="clear" w:color="auto" w:fill="94B3D6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76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1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ZPS</w:t>
            </w:r>
          </w:p>
        </w:tc>
        <w:tc>
          <w:tcPr>
            <w:tcW w:w="545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76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83"/>
              <w:rPr>
                <w:sz w:val="20"/>
              </w:rPr>
            </w:pPr>
            <w:r>
              <w:rPr>
                <w:spacing w:val="-4"/>
                <w:sz w:val="20"/>
              </w:rPr>
              <w:t>cod.</w:t>
            </w:r>
          </w:p>
        </w:tc>
        <w:tc>
          <w:tcPr>
            <w:tcW w:w="3203" w:type="dxa"/>
            <w:gridSpan w:val="5"/>
          </w:tcPr>
          <w:p>
            <w:pPr>
              <w:pStyle w:val="TableParagraph"/>
              <w:spacing w:line="243" w:lineRule="exact"/>
              <w:ind w:left="861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10"/>
                <w:sz w:val="20"/>
              </w:rPr>
              <w:t>_</w:t>
            </w:r>
          </w:p>
        </w:tc>
        <w:tc>
          <w:tcPr>
            <w:tcW w:w="5085" w:type="dxa"/>
            <w:gridSpan w:val="7"/>
          </w:tcPr>
          <w:p>
            <w:pPr>
              <w:pStyle w:val="TableParagraph"/>
              <w:spacing w:line="243" w:lineRule="exact"/>
              <w:ind w:left="2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denominazione</w:t>
            </w:r>
          </w:p>
        </w:tc>
      </w:tr>
      <w:tr>
        <w:trPr>
          <w:trHeight w:val="354" w:hRule="atLeast"/>
        </w:trPr>
        <w:tc>
          <w:tcPr>
            <w:tcW w:w="809" w:type="dxa"/>
            <w:vMerge/>
            <w:tcBorders>
              <w:top w:val="nil"/>
            </w:tcBorders>
            <w:shd w:val="clear" w:color="auto" w:fill="94B3D6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03" w:type="dxa"/>
            <w:gridSpan w:val="5"/>
          </w:tcPr>
          <w:p>
            <w:pPr>
              <w:pStyle w:val="TableParagraph"/>
              <w:spacing w:before="1"/>
              <w:ind w:left="861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10"/>
                <w:sz w:val="20"/>
              </w:rPr>
              <w:t>_</w:t>
            </w:r>
          </w:p>
        </w:tc>
        <w:tc>
          <w:tcPr>
            <w:tcW w:w="5085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33" w:hRule="atLeast"/>
        </w:trPr>
        <w:tc>
          <w:tcPr>
            <w:tcW w:w="809" w:type="dxa"/>
            <w:vMerge/>
            <w:tcBorders>
              <w:top w:val="nil"/>
            </w:tcBorders>
            <w:shd w:val="clear" w:color="auto" w:fill="94B3D6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03" w:type="dxa"/>
            <w:gridSpan w:val="5"/>
          </w:tcPr>
          <w:p>
            <w:pPr>
              <w:pStyle w:val="TableParagraph"/>
              <w:spacing w:line="243" w:lineRule="exact"/>
              <w:ind w:left="861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_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10"/>
                <w:sz w:val="20"/>
              </w:rPr>
              <w:t>_</w:t>
            </w:r>
          </w:p>
        </w:tc>
        <w:tc>
          <w:tcPr>
            <w:tcW w:w="5085" w:type="dxa"/>
            <w:gridSpan w:val="7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3" w:hRule="atLeast"/>
        </w:trPr>
        <w:tc>
          <w:tcPr>
            <w:tcW w:w="9642" w:type="dxa"/>
            <w:gridSpan w:val="14"/>
            <w:shd w:val="clear" w:color="auto" w:fill="FFC000"/>
          </w:tcPr>
          <w:p>
            <w:pPr>
              <w:pStyle w:val="TableParagraph"/>
              <w:spacing w:line="243" w:lineRule="exact"/>
              <w:ind w:right="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Sez.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DICHIARAZIONE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ASSEVERATA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TECNICO</w:t>
            </w:r>
          </w:p>
        </w:tc>
      </w:tr>
    </w:tbl>
    <w:p>
      <w:pPr>
        <w:spacing w:after="0" w:line="243" w:lineRule="exact"/>
        <w:jc w:val="center"/>
        <w:rPr>
          <w:sz w:val="20"/>
        </w:rPr>
        <w:sectPr>
          <w:headerReference w:type="default" r:id="rId5"/>
          <w:footerReference w:type="default" r:id="rId6"/>
          <w:type w:val="continuous"/>
          <w:pgSz w:w="11900" w:h="16840"/>
          <w:pgMar w:header="511" w:footer="1006" w:top="1340" w:bottom="1200" w:left="1020" w:right="1000"/>
          <w:pgNumType w:start="46"/>
        </w:sectPr>
      </w:pPr>
    </w:p>
    <w:p>
      <w:pPr>
        <w:pStyle w:val="BodyText"/>
        <w:spacing w:line="264" w:lineRule="auto" w:before="76"/>
        <w:ind w:left="168" w:right="218"/>
        <w:jc w:val="both"/>
      </w:pPr>
      <w:r>
        <w:rPr>
          <w:b/>
        </w:rPr>
        <w:t>Dichiara</w:t>
      </w:r>
      <w:r>
        <w:rPr/>
        <w:t>, assumendosi ogni responsabilità, che l’intervento è conforme a quelli oggetto di prevalutazione regionale di</w:t>
      </w:r>
      <w:r>
        <w:rPr>
          <w:spacing w:val="9"/>
        </w:rPr>
        <w:t> </w:t>
      </w:r>
      <w:r>
        <w:rPr/>
        <w:t>cui</w:t>
      </w:r>
      <w:r>
        <w:rPr>
          <w:spacing w:val="9"/>
        </w:rPr>
        <w:t> </w:t>
      </w:r>
      <w:r>
        <w:rPr/>
        <w:t>alla</w:t>
      </w:r>
      <w:r>
        <w:rPr>
          <w:spacing w:val="10"/>
        </w:rPr>
        <w:t> </w:t>
      </w:r>
      <w:r>
        <w:rPr/>
        <w:t>DGR</w:t>
      </w:r>
      <w:r>
        <w:rPr>
          <w:spacing w:val="9"/>
        </w:rPr>
        <w:t> </w:t>
      </w:r>
      <w:r>
        <w:rPr>
          <w:rFonts w:ascii="Times New Roman" w:hAnsi="Times New Roman"/>
          <w:spacing w:val="80"/>
          <w:w w:val="150"/>
          <w:u w:val="single"/>
        </w:rPr>
        <w:t>  </w:t>
      </w:r>
      <w:r>
        <w:rPr/>
        <w:t>del</w:t>
      </w:r>
      <w:r>
        <w:rPr>
          <w:spacing w:val="9"/>
        </w:rPr>
        <w:t> </w:t>
      </w:r>
      <w:r>
        <w:rPr>
          <w:rFonts w:ascii="Times New Roman" w:hAnsi="Times New Roman"/>
          <w:spacing w:val="40"/>
          <w:u w:val="single"/>
        </w:rPr>
        <w:t>  </w:t>
      </w:r>
      <w:r>
        <w:rPr/>
        <w:t>/</w:t>
      </w:r>
      <w:r>
        <w:rPr>
          <w:rFonts w:ascii="Times New Roman" w:hAnsi="Times New Roman"/>
          <w:spacing w:val="40"/>
          <w:u w:val="single"/>
        </w:rPr>
        <w:t>  </w:t>
      </w:r>
      <w:r>
        <w:rPr/>
        <w:t>/</w:t>
      </w:r>
      <w:r>
        <w:rPr>
          <w:rFonts w:ascii="Times New Roman" w:hAnsi="Times New Roman"/>
          <w:spacing w:val="80"/>
          <w:u w:val="single"/>
        </w:rPr>
        <w:t>  </w:t>
      </w:r>
      <w:r>
        <w:rPr/>
        <w:t>,</w:t>
      </w:r>
      <w:r>
        <w:rPr>
          <w:spacing w:val="9"/>
        </w:rPr>
        <w:t> </w:t>
      </w:r>
      <w:r>
        <w:rPr/>
        <w:t>che</w:t>
      </w:r>
      <w:r>
        <w:rPr>
          <w:spacing w:val="8"/>
        </w:rPr>
        <w:t> </w:t>
      </w:r>
      <w:r>
        <w:rPr/>
        <w:t>non</w:t>
      </w:r>
      <w:r>
        <w:rPr>
          <w:spacing w:val="10"/>
        </w:rPr>
        <w:t> </w:t>
      </w:r>
      <w:r>
        <w:rPr/>
        <w:t>ricade</w:t>
      </w:r>
      <w:r>
        <w:rPr>
          <w:spacing w:val="8"/>
        </w:rPr>
        <w:t> </w:t>
      </w:r>
      <w:r>
        <w:rPr/>
        <w:t>nei</w:t>
      </w:r>
      <w:r>
        <w:rPr>
          <w:spacing w:val="9"/>
        </w:rPr>
        <w:t> </w:t>
      </w:r>
      <w:r>
        <w:rPr/>
        <w:t>casi</w:t>
      </w:r>
      <w:r>
        <w:rPr>
          <w:spacing w:val="9"/>
        </w:rPr>
        <w:t> </w:t>
      </w:r>
      <w:r>
        <w:rPr/>
        <w:t>esclusi</w:t>
      </w:r>
      <w:r>
        <w:rPr>
          <w:spacing w:val="9"/>
        </w:rPr>
        <w:t> </w:t>
      </w:r>
      <w:r>
        <w:rPr/>
        <w:t>dalla</w:t>
      </w:r>
      <w:r>
        <w:rPr>
          <w:spacing w:val="10"/>
        </w:rPr>
        <w:t> </w:t>
      </w:r>
      <w:r>
        <w:rPr/>
        <w:t>prevalutazione</w:t>
      </w:r>
      <w:r>
        <w:rPr>
          <w:spacing w:val="8"/>
        </w:rPr>
        <w:t> </w:t>
      </w:r>
      <w:r>
        <w:rPr/>
        <w:t>regionale</w:t>
      </w:r>
      <w:r>
        <w:rPr>
          <w:spacing w:val="8"/>
        </w:rPr>
        <w:t> </w:t>
      </w:r>
      <w:r>
        <w:rPr/>
        <w:t>di</w:t>
      </w:r>
      <w:r>
        <w:rPr>
          <w:spacing w:val="9"/>
        </w:rPr>
        <w:t> </w:t>
      </w:r>
      <w:r>
        <w:rPr/>
        <w:t>cui</w:t>
      </w:r>
      <w:r>
        <w:rPr>
          <w:spacing w:val="9"/>
        </w:rPr>
        <w:t> </w:t>
      </w:r>
      <w:r>
        <w:rPr/>
        <w:t>alla</w:t>
      </w:r>
      <w:r>
        <w:rPr>
          <w:spacing w:val="10"/>
        </w:rPr>
        <w:t> </w:t>
      </w:r>
      <w:r>
        <w:rPr/>
        <w:t>DGR</w:t>
      </w:r>
      <w:r>
        <w:rPr>
          <w:spacing w:val="9"/>
        </w:rPr>
        <w:t> </w:t>
      </w:r>
      <w:r>
        <w:rPr>
          <w:rFonts w:ascii="Times New Roman" w:hAnsi="Times New Roman"/>
          <w:spacing w:val="80"/>
          <w:w w:val="150"/>
          <w:u w:val="single"/>
        </w:rPr>
        <w:t>  </w:t>
      </w:r>
      <w:r>
        <w:rPr>
          <w:rFonts w:ascii="Times New Roman" w:hAnsi="Times New Roman"/>
          <w:spacing w:val="80"/>
          <w:w w:val="150"/>
        </w:rPr>
        <w:t> </w:t>
      </w:r>
      <w:r>
        <w:rPr/>
        <w:t>del </w:t>
      </w:r>
      <w:r>
        <w:rPr>
          <w:rFonts w:ascii="Times New Roman" w:hAnsi="Times New Roman"/>
          <w:spacing w:val="40"/>
          <w:u w:val="single"/>
        </w:rPr>
        <w:t>  </w:t>
      </w:r>
      <w:r>
        <w:rPr/>
        <w:t>/</w:t>
      </w:r>
      <w:r>
        <w:rPr>
          <w:rFonts w:ascii="Times New Roman" w:hAnsi="Times New Roman"/>
          <w:spacing w:val="40"/>
          <w:u w:val="single"/>
        </w:rPr>
        <w:t>  </w:t>
      </w:r>
      <w:r>
        <w:rPr/>
        <w:t>/</w:t>
      </w:r>
      <w:r>
        <w:rPr>
          <w:rFonts w:ascii="Times New Roman" w:hAnsi="Times New Roman"/>
          <w:spacing w:val="80"/>
          <w:w w:val="150"/>
          <w:u w:val="single"/>
        </w:rPr>
        <w:t>  </w:t>
      </w:r>
      <w:r>
        <w:rPr/>
        <w:t>e che ne rispetta le condizioni.</w:t>
      </w:r>
    </w:p>
    <w:p>
      <w:pPr>
        <w:pStyle w:val="BodyText"/>
        <w:spacing w:line="264" w:lineRule="auto"/>
        <w:ind w:left="170" w:right="262" w:hanging="3"/>
        <w:jc w:val="both"/>
      </w:pPr>
      <w:r>
        <w:rPr>
          <w:b/>
        </w:rPr>
        <w:t>Dichiara altresì</w:t>
      </w:r>
      <w:r>
        <w:rPr/>
        <w:t>, assumendosi ogni responsabilità, che l’intervento è conforme alle condizioni d’obbligo di seguito elencate (spuntare per conferma), di cui all’Allegato D della DGR n. </w:t>
      </w:r>
      <w:r>
        <w:rPr>
          <w:rFonts w:ascii="Times New Roman" w:hAnsi="Times New Roman"/>
          <w:spacing w:val="80"/>
          <w:u w:val="single"/>
        </w:rPr>
        <w:t>   </w:t>
      </w:r>
      <w:r>
        <w:rPr/>
        <w:t>del </w:t>
      </w:r>
      <w:r>
        <w:rPr>
          <w:rFonts w:ascii="Times New Roman" w:hAnsi="Times New Roman"/>
          <w:spacing w:val="40"/>
          <w:u w:val="single"/>
        </w:rPr>
        <w:t>  </w:t>
      </w:r>
      <w:r>
        <w:rPr/>
        <w:t>/</w:t>
      </w:r>
      <w:r>
        <w:rPr>
          <w:rFonts w:ascii="Times New Roman" w:hAnsi="Times New Roman"/>
          <w:spacing w:val="40"/>
          <w:u w:val="single"/>
        </w:rPr>
        <w:t>  </w:t>
      </w:r>
      <w:r>
        <w:rPr/>
        <w:t>/</w:t>
      </w:r>
      <w:r>
        <w:rPr>
          <w:rFonts w:ascii="Times New Roman" w:hAnsi="Times New Roman"/>
          <w:spacing w:val="40"/>
          <w:u w:val="single"/>
        </w:rPr>
        <w:t>  </w:t>
      </w:r>
      <w:r>
        <w:rPr/>
        <w:t>.</w:t>
      </w:r>
    </w:p>
    <w:p>
      <w:pPr>
        <w:pStyle w:val="ListParagraph"/>
        <w:numPr>
          <w:ilvl w:val="0"/>
          <w:numId w:val="2"/>
        </w:numPr>
        <w:tabs>
          <w:tab w:pos="683" w:val="left" w:leader="none"/>
        </w:tabs>
        <w:spacing w:line="243" w:lineRule="exact" w:before="0" w:after="0"/>
        <w:ind w:left="683" w:right="0" w:hanging="508"/>
        <w:jc w:val="left"/>
        <w:rPr>
          <w:sz w:val="20"/>
        </w:rPr>
      </w:pPr>
      <w:r>
        <w:rPr>
          <w:sz w:val="20"/>
        </w:rPr>
        <w:t>L’intervento</w:t>
      </w:r>
      <w:r>
        <w:rPr>
          <w:spacing w:val="5"/>
          <w:sz w:val="20"/>
        </w:rPr>
        <w:t> </w:t>
      </w:r>
      <w:r>
        <w:rPr>
          <w:sz w:val="20"/>
        </w:rPr>
        <w:t>sarà</w:t>
      </w:r>
      <w:r>
        <w:rPr>
          <w:spacing w:val="3"/>
          <w:sz w:val="20"/>
        </w:rPr>
        <w:t> </w:t>
      </w:r>
      <w:r>
        <w:rPr>
          <w:sz w:val="20"/>
        </w:rPr>
        <w:t>realizzato</w:t>
      </w:r>
      <w:r>
        <w:rPr>
          <w:spacing w:val="4"/>
          <w:sz w:val="20"/>
        </w:rPr>
        <w:t> </w:t>
      </w:r>
      <w:r>
        <w:rPr>
          <w:sz w:val="20"/>
        </w:rPr>
        <w:t>nei</w:t>
      </w:r>
      <w:r>
        <w:rPr>
          <w:spacing w:val="51"/>
          <w:sz w:val="20"/>
        </w:rPr>
        <w:t> </w:t>
      </w:r>
      <w:r>
        <w:rPr>
          <w:sz w:val="20"/>
        </w:rPr>
        <w:t>periodi</w:t>
      </w:r>
      <w:r>
        <w:rPr>
          <w:spacing w:val="3"/>
          <w:sz w:val="20"/>
        </w:rPr>
        <w:t> </w:t>
      </w:r>
      <w:r>
        <w:rPr>
          <w:sz w:val="20"/>
        </w:rPr>
        <w:t>dal</w:t>
      </w:r>
      <w:r>
        <w:rPr>
          <w:spacing w:val="4"/>
          <w:sz w:val="20"/>
        </w:rPr>
        <w:t> </w:t>
      </w:r>
      <w:r>
        <w:rPr>
          <w:sz w:val="20"/>
        </w:rPr>
        <w:t>15</w:t>
      </w:r>
      <w:r>
        <w:rPr>
          <w:spacing w:val="6"/>
          <w:sz w:val="20"/>
        </w:rPr>
        <w:t> </w:t>
      </w:r>
      <w:r>
        <w:rPr>
          <w:sz w:val="20"/>
        </w:rPr>
        <w:t>marzo</w:t>
      </w:r>
      <w:r>
        <w:rPr>
          <w:spacing w:val="3"/>
          <w:sz w:val="20"/>
        </w:rPr>
        <w:t> </w:t>
      </w:r>
      <w:r>
        <w:rPr>
          <w:sz w:val="20"/>
        </w:rPr>
        <w:t>al</w:t>
      </w:r>
      <w:r>
        <w:rPr>
          <w:spacing w:val="4"/>
          <w:sz w:val="20"/>
        </w:rPr>
        <w:t> </w:t>
      </w:r>
      <w:r>
        <w:rPr>
          <w:sz w:val="20"/>
        </w:rPr>
        <w:t>21</w:t>
      </w:r>
      <w:r>
        <w:rPr>
          <w:spacing w:val="7"/>
          <w:sz w:val="20"/>
        </w:rPr>
        <w:t> </w:t>
      </w:r>
      <w:r>
        <w:rPr>
          <w:sz w:val="20"/>
        </w:rPr>
        <w:t>giugno</w:t>
      </w:r>
      <w:r>
        <w:rPr>
          <w:spacing w:val="4"/>
          <w:sz w:val="20"/>
        </w:rPr>
        <w:t> </w:t>
      </w:r>
      <w:r>
        <w:rPr>
          <w:sz w:val="20"/>
        </w:rPr>
        <w:t>e</w:t>
      </w:r>
      <w:r>
        <w:rPr>
          <w:spacing w:val="2"/>
          <w:sz w:val="20"/>
        </w:rPr>
        <w:t> </w:t>
      </w:r>
      <w:r>
        <w:rPr>
          <w:sz w:val="20"/>
        </w:rPr>
        <w:t>dal</w:t>
      </w:r>
      <w:r>
        <w:rPr>
          <w:spacing w:val="5"/>
          <w:sz w:val="20"/>
        </w:rPr>
        <w:t> </w:t>
      </w:r>
      <w:r>
        <w:rPr>
          <w:sz w:val="20"/>
        </w:rPr>
        <w:t>15</w:t>
      </w:r>
      <w:r>
        <w:rPr>
          <w:spacing w:val="5"/>
          <w:sz w:val="20"/>
        </w:rPr>
        <w:t> </w:t>
      </w:r>
      <w:r>
        <w:rPr>
          <w:sz w:val="20"/>
        </w:rPr>
        <w:t>settembre</w:t>
      </w:r>
      <w:r>
        <w:rPr>
          <w:spacing w:val="2"/>
          <w:sz w:val="20"/>
        </w:rPr>
        <w:t> </w:t>
      </w:r>
      <w:r>
        <w:rPr>
          <w:sz w:val="20"/>
        </w:rPr>
        <w:t>al</w:t>
      </w:r>
      <w:r>
        <w:rPr>
          <w:spacing w:val="8"/>
          <w:sz w:val="20"/>
        </w:rPr>
        <w:t> </w:t>
      </w:r>
      <w:r>
        <w:rPr>
          <w:sz w:val="20"/>
        </w:rPr>
        <w:t>1°</w:t>
      </w:r>
      <w:r>
        <w:rPr>
          <w:spacing w:val="2"/>
          <w:sz w:val="20"/>
        </w:rPr>
        <w:t> </w:t>
      </w:r>
      <w:r>
        <w:rPr>
          <w:sz w:val="20"/>
        </w:rPr>
        <w:t>novembre,</w:t>
      </w:r>
      <w:r>
        <w:rPr>
          <w:spacing w:val="3"/>
          <w:sz w:val="20"/>
        </w:rPr>
        <w:t> </w:t>
      </w:r>
      <w:r>
        <w:rPr>
          <w:sz w:val="20"/>
        </w:rPr>
        <w:t>al</w:t>
      </w:r>
      <w:r>
        <w:rPr>
          <w:spacing w:val="5"/>
          <w:sz w:val="20"/>
        </w:rPr>
        <w:t> </w:t>
      </w:r>
      <w:r>
        <w:rPr>
          <w:sz w:val="20"/>
        </w:rPr>
        <w:t>fine</w:t>
      </w:r>
      <w:r>
        <w:rPr>
          <w:spacing w:val="4"/>
          <w:sz w:val="20"/>
        </w:rPr>
        <w:t> </w:t>
      </w:r>
      <w:r>
        <w:rPr>
          <w:spacing w:val="-5"/>
          <w:sz w:val="20"/>
        </w:rPr>
        <w:t>di</w:t>
      </w:r>
    </w:p>
    <w:p>
      <w:pPr>
        <w:pStyle w:val="BodyText"/>
        <w:spacing w:line="264" w:lineRule="auto" w:before="24"/>
        <w:ind w:right="126"/>
        <w:jc w:val="both"/>
      </w:pPr>
      <w:r>
        <w:rPr/>
        <w:t>evitare possibili interferenze con la fase riproduttiva (estate) e di svernamento (fine ottobre – metà marzo) dei rettili e con la necessità di rifugio nel periodo estivo degli anfibi; le attività di cantiere saranno comunque sempre limitate alle ore in cui si dispone di luce naturale.</w:t>
      </w:r>
    </w:p>
    <w:p>
      <w:pPr>
        <w:pStyle w:val="ListParagraph"/>
        <w:numPr>
          <w:ilvl w:val="0"/>
          <w:numId w:val="2"/>
        </w:numPr>
        <w:tabs>
          <w:tab w:pos="684" w:val="left" w:leader="none"/>
        </w:tabs>
        <w:spacing w:line="264" w:lineRule="auto" w:before="1" w:after="0"/>
        <w:ind w:left="684" w:right="126" w:hanging="509"/>
        <w:jc w:val="both"/>
        <w:rPr>
          <w:sz w:val="20"/>
        </w:rPr>
      </w:pPr>
      <w:r>
        <w:rPr>
          <w:sz w:val="20"/>
        </w:rPr>
        <w:t>Sarà effettuato l’accertamento preventivo dell’assenza di rifugi o nidificazione di specie avifaunistiche di cui all’art. 4 della Direttiva Uccelli in corrispondenza delle strutture oggetto di interventi di ripristino dei muretti a secco. Nel caso di accertata presenza di</w:t>
      </w:r>
      <w:r>
        <w:rPr>
          <w:spacing w:val="-1"/>
          <w:sz w:val="20"/>
        </w:rPr>
        <w:t> </w:t>
      </w:r>
      <w:r>
        <w:rPr>
          <w:sz w:val="20"/>
        </w:rPr>
        <w:t>rifugi e/o nidi, l’intervento sarà riprogrammato in modo da rispettare</w:t>
      </w:r>
      <w:r>
        <w:rPr>
          <w:spacing w:val="-1"/>
          <w:sz w:val="20"/>
        </w:rPr>
        <w:t> </w:t>
      </w:r>
      <w:r>
        <w:rPr>
          <w:sz w:val="20"/>
        </w:rPr>
        <w:t>il ciclo vitale e riproduttivo della specie evitando qualsiasi tipo di disturbo alle colonie riproduttive/svernanti e/o</w:t>
      </w:r>
    </w:p>
    <w:p>
      <w:pPr>
        <w:spacing w:after="0" w:line="264" w:lineRule="auto"/>
        <w:jc w:val="both"/>
        <w:rPr>
          <w:sz w:val="20"/>
        </w:rPr>
        <w:sectPr>
          <w:pgSz w:w="11900" w:h="16840"/>
          <w:pgMar w:header="511" w:footer="1006" w:top="1340" w:bottom="1200" w:left="1020" w:right="1000"/>
        </w:sectPr>
      </w:pPr>
    </w:p>
    <w:p>
      <w:pPr>
        <w:pStyle w:val="BodyText"/>
        <w:spacing w:line="264" w:lineRule="auto"/>
      </w:pPr>
      <w:r>
        <w:rPr/>
        <w:t>ai</w:t>
      </w:r>
      <w:r>
        <w:rPr>
          <w:spacing w:val="80"/>
        </w:rPr>
        <w:t> </w:t>
      </w:r>
      <w:r>
        <w:rPr/>
        <w:t>singoli</w:t>
      </w:r>
      <w:r>
        <w:rPr>
          <w:spacing w:val="80"/>
        </w:rPr>
        <w:t> </w:t>
      </w:r>
      <w:r>
        <w:rPr/>
        <w:t>individui;</w:t>
      </w:r>
      <w:r>
        <w:rPr>
          <w:spacing w:val="80"/>
        </w:rPr>
        <w:t> </w:t>
      </w:r>
      <w:r>
        <w:rPr/>
        <w:t>dell’eventuale</w:t>
      </w:r>
      <w:r>
        <w:rPr>
          <w:spacing w:val="80"/>
        </w:rPr>
        <w:t> </w:t>
      </w:r>
      <w:r>
        <w:rPr/>
        <w:t>riprogrammazione</w:t>
      </w:r>
      <w:r>
        <w:rPr>
          <w:spacing w:val="80"/>
        </w:rPr>
        <w:t> </w:t>
      </w:r>
      <w:r>
        <w:rPr/>
        <w:t>sarà</w:t>
      </w:r>
      <w:r>
        <w:rPr>
          <w:spacing w:val="80"/>
        </w:rPr>
        <w:t> </w:t>
      </w:r>
      <w:r>
        <w:rPr/>
        <w:t>comunque</w:t>
      </w:r>
      <w:r>
        <w:rPr>
          <w:spacing w:val="80"/>
        </w:rPr>
        <w:t> </w:t>
      </w:r>
      <w:r>
        <w:rPr/>
        <w:t>data</w:t>
      </w:r>
      <w:r>
        <w:rPr>
          <w:spacing w:val="40"/>
        </w:rPr>
        <w:t> </w:t>
      </w:r>
      <w:r>
        <w:rPr/>
        <w:t>responsabile delle prevalutazione.</w:t>
      </w:r>
    </w:p>
    <w:p>
      <w:pPr>
        <w:pStyle w:val="BodyText"/>
        <w:spacing w:line="243" w:lineRule="exact"/>
        <w:ind w:left="121"/>
      </w:pPr>
      <w:r>
        <w:rPr/>
        <w:br w:type="column"/>
      </w:r>
      <w:r>
        <w:rPr/>
        <w:t>informazione</w:t>
      </w:r>
      <w:r>
        <w:rPr>
          <w:spacing w:val="32"/>
        </w:rPr>
        <w:t>  </w:t>
      </w:r>
      <w:r>
        <w:rPr>
          <w:spacing w:val="-2"/>
        </w:rPr>
        <w:t>all’autorità</w:t>
      </w:r>
    </w:p>
    <w:p>
      <w:pPr>
        <w:spacing w:after="0" w:line="243" w:lineRule="exact"/>
        <w:sectPr>
          <w:type w:val="continuous"/>
          <w:pgSz w:w="11900" w:h="16840"/>
          <w:pgMar w:header="511" w:footer="1006" w:top="1340" w:bottom="1200" w:left="1020" w:right="1000"/>
          <w:cols w:num="2" w:equalWidth="0">
            <w:col w:w="7459" w:space="40"/>
            <w:col w:w="2381"/>
          </w:cols>
        </w:sectPr>
      </w:pPr>
    </w:p>
    <w:p>
      <w:pPr>
        <w:pStyle w:val="ListParagraph"/>
        <w:numPr>
          <w:ilvl w:val="0"/>
          <w:numId w:val="2"/>
        </w:numPr>
        <w:tabs>
          <w:tab w:pos="684" w:val="left" w:leader="none"/>
        </w:tabs>
        <w:spacing w:line="264" w:lineRule="auto" w:before="0" w:after="0"/>
        <w:ind w:left="684" w:right="130" w:hanging="509"/>
        <w:jc w:val="left"/>
        <w:rPr>
          <w:sz w:val="20"/>
        </w:rPr>
      </w:pPr>
      <w:r>
        <w:rPr>
          <w:sz w:val="20"/>
        </w:rPr>
        <w:t>L’intervento</w:t>
      </w:r>
      <w:r>
        <w:rPr>
          <w:spacing w:val="40"/>
          <w:sz w:val="20"/>
        </w:rPr>
        <w:t> </w:t>
      </w:r>
      <w:r>
        <w:rPr>
          <w:sz w:val="20"/>
        </w:rPr>
        <w:t>sarà</w:t>
      </w:r>
      <w:r>
        <w:rPr>
          <w:spacing w:val="40"/>
          <w:sz w:val="20"/>
        </w:rPr>
        <w:t> </w:t>
      </w:r>
      <w:r>
        <w:rPr>
          <w:sz w:val="20"/>
        </w:rPr>
        <w:t>effettuato</w:t>
      </w:r>
      <w:r>
        <w:rPr>
          <w:spacing w:val="40"/>
          <w:sz w:val="20"/>
        </w:rPr>
        <w:t> </w:t>
      </w:r>
      <w:r>
        <w:rPr>
          <w:sz w:val="20"/>
        </w:rPr>
        <w:t>senza</w:t>
      </w:r>
      <w:r>
        <w:rPr>
          <w:spacing w:val="40"/>
          <w:sz w:val="20"/>
        </w:rPr>
        <w:t> </w:t>
      </w:r>
      <w:r>
        <w:rPr>
          <w:sz w:val="20"/>
        </w:rPr>
        <w:t>apporto</w:t>
      </w:r>
      <w:r>
        <w:rPr>
          <w:spacing w:val="40"/>
          <w:sz w:val="20"/>
        </w:rPr>
        <w:t> </w:t>
      </w:r>
      <w:r>
        <w:rPr>
          <w:sz w:val="20"/>
        </w:rPr>
        <w:t>di</w:t>
      </w:r>
      <w:r>
        <w:rPr>
          <w:spacing w:val="40"/>
          <w:sz w:val="20"/>
        </w:rPr>
        <w:t> </w:t>
      </w:r>
      <w:r>
        <w:rPr>
          <w:sz w:val="20"/>
        </w:rPr>
        <w:t>malta,</w:t>
      </w:r>
      <w:r>
        <w:rPr>
          <w:spacing w:val="40"/>
          <w:sz w:val="20"/>
        </w:rPr>
        <w:t> </w:t>
      </w:r>
      <w:r>
        <w:rPr>
          <w:sz w:val="20"/>
        </w:rPr>
        <w:t>cemento</w:t>
      </w:r>
      <w:r>
        <w:rPr>
          <w:spacing w:val="40"/>
          <w:sz w:val="20"/>
        </w:rPr>
        <w:t> </w:t>
      </w:r>
      <w:r>
        <w:rPr>
          <w:sz w:val="20"/>
        </w:rPr>
        <w:t>o</w:t>
      </w:r>
      <w:r>
        <w:rPr>
          <w:spacing w:val="40"/>
          <w:sz w:val="20"/>
        </w:rPr>
        <w:t> </w:t>
      </w:r>
      <w:r>
        <w:rPr>
          <w:sz w:val="20"/>
        </w:rPr>
        <w:t>reti</w:t>
      </w:r>
      <w:r>
        <w:rPr>
          <w:spacing w:val="40"/>
          <w:sz w:val="20"/>
        </w:rPr>
        <w:t> </w:t>
      </w:r>
      <w:r>
        <w:rPr>
          <w:sz w:val="20"/>
        </w:rPr>
        <w:t>protettive</w:t>
      </w:r>
      <w:r>
        <w:rPr>
          <w:spacing w:val="40"/>
          <w:sz w:val="20"/>
        </w:rPr>
        <w:t> </w:t>
      </w:r>
      <w:r>
        <w:rPr>
          <w:sz w:val="20"/>
        </w:rPr>
        <w:t>e</w:t>
      </w:r>
      <w:r>
        <w:rPr>
          <w:spacing w:val="40"/>
          <w:sz w:val="20"/>
        </w:rPr>
        <w:t> </w:t>
      </w:r>
      <w:r>
        <w:rPr>
          <w:sz w:val="20"/>
        </w:rPr>
        <w:t>senza</w:t>
      </w:r>
      <w:r>
        <w:rPr>
          <w:spacing w:val="40"/>
          <w:sz w:val="20"/>
        </w:rPr>
        <w:t> </w:t>
      </w:r>
      <w:r>
        <w:rPr>
          <w:sz w:val="20"/>
        </w:rPr>
        <w:t>superare</w:t>
      </w:r>
      <w:r>
        <w:rPr>
          <w:spacing w:val="40"/>
          <w:sz w:val="20"/>
        </w:rPr>
        <w:t> </w:t>
      </w:r>
      <w:r>
        <w:rPr>
          <w:sz w:val="20"/>
        </w:rPr>
        <w:t>l’altezza originale degli stessi</w:t>
      </w:r>
    </w:p>
    <w:p>
      <w:pPr>
        <w:pStyle w:val="ListParagraph"/>
        <w:numPr>
          <w:ilvl w:val="0"/>
          <w:numId w:val="2"/>
        </w:numPr>
        <w:tabs>
          <w:tab w:pos="683" w:val="left" w:leader="none"/>
        </w:tabs>
        <w:spacing w:line="240" w:lineRule="auto" w:before="0" w:after="0"/>
        <w:ind w:left="683" w:right="0" w:hanging="508"/>
        <w:jc w:val="left"/>
        <w:rPr>
          <w:sz w:val="20"/>
        </w:rPr>
      </w:pPr>
      <w:r>
        <w:rPr>
          <w:sz w:val="20"/>
        </w:rPr>
        <w:t>Non</w:t>
      </w:r>
      <w:r>
        <w:rPr>
          <w:spacing w:val="52"/>
          <w:sz w:val="20"/>
        </w:rPr>
        <w:t> </w:t>
      </w:r>
      <w:r>
        <w:rPr>
          <w:sz w:val="20"/>
        </w:rPr>
        <w:t>saranno</w:t>
      </w:r>
      <w:r>
        <w:rPr>
          <w:spacing w:val="50"/>
          <w:sz w:val="20"/>
        </w:rPr>
        <w:t> </w:t>
      </w:r>
      <w:r>
        <w:rPr>
          <w:sz w:val="20"/>
        </w:rPr>
        <w:t>utilizzati</w:t>
      </w:r>
      <w:r>
        <w:rPr>
          <w:spacing w:val="51"/>
          <w:sz w:val="20"/>
        </w:rPr>
        <w:t> </w:t>
      </w:r>
      <w:r>
        <w:rPr>
          <w:sz w:val="20"/>
        </w:rPr>
        <w:t>mezzi</w:t>
      </w:r>
      <w:r>
        <w:rPr>
          <w:spacing w:val="51"/>
          <w:sz w:val="20"/>
        </w:rPr>
        <w:t> </w:t>
      </w:r>
      <w:r>
        <w:rPr>
          <w:sz w:val="20"/>
        </w:rPr>
        <w:t>a</w:t>
      </w:r>
      <w:r>
        <w:rPr>
          <w:spacing w:val="52"/>
          <w:sz w:val="20"/>
        </w:rPr>
        <w:t> </w:t>
      </w:r>
      <w:r>
        <w:rPr>
          <w:sz w:val="20"/>
        </w:rPr>
        <w:t>motore</w:t>
      </w:r>
      <w:r>
        <w:rPr>
          <w:spacing w:val="51"/>
          <w:sz w:val="20"/>
        </w:rPr>
        <w:t> </w:t>
      </w:r>
      <w:r>
        <w:rPr>
          <w:sz w:val="20"/>
        </w:rPr>
        <w:t>per</w:t>
      </w:r>
      <w:r>
        <w:rPr>
          <w:spacing w:val="51"/>
          <w:sz w:val="20"/>
        </w:rPr>
        <w:t> </w:t>
      </w:r>
      <w:r>
        <w:rPr>
          <w:sz w:val="20"/>
        </w:rPr>
        <w:t>il</w:t>
      </w:r>
      <w:r>
        <w:rPr>
          <w:spacing w:val="52"/>
          <w:sz w:val="20"/>
        </w:rPr>
        <w:t> </w:t>
      </w:r>
      <w:r>
        <w:rPr>
          <w:sz w:val="20"/>
        </w:rPr>
        <w:t>trasporto</w:t>
      </w:r>
      <w:r>
        <w:rPr>
          <w:spacing w:val="50"/>
          <w:sz w:val="20"/>
        </w:rPr>
        <w:t> </w:t>
      </w:r>
      <w:r>
        <w:rPr>
          <w:sz w:val="20"/>
        </w:rPr>
        <w:t>dei</w:t>
      </w:r>
      <w:r>
        <w:rPr>
          <w:spacing w:val="51"/>
          <w:sz w:val="20"/>
        </w:rPr>
        <w:t> </w:t>
      </w:r>
      <w:r>
        <w:rPr>
          <w:sz w:val="20"/>
        </w:rPr>
        <w:t>materiali</w:t>
      </w:r>
      <w:r>
        <w:rPr>
          <w:spacing w:val="51"/>
          <w:sz w:val="20"/>
        </w:rPr>
        <w:t> </w:t>
      </w:r>
      <w:r>
        <w:rPr>
          <w:sz w:val="20"/>
        </w:rPr>
        <w:t>e</w:t>
      </w:r>
      <w:r>
        <w:rPr>
          <w:spacing w:val="51"/>
          <w:sz w:val="20"/>
        </w:rPr>
        <w:t> </w:t>
      </w:r>
      <w:r>
        <w:rPr>
          <w:sz w:val="20"/>
        </w:rPr>
        <w:t>delle</w:t>
      </w:r>
      <w:r>
        <w:rPr>
          <w:spacing w:val="51"/>
          <w:sz w:val="20"/>
        </w:rPr>
        <w:t> </w:t>
      </w:r>
      <w:r>
        <w:rPr>
          <w:sz w:val="20"/>
        </w:rPr>
        <w:t>attrezzature</w:t>
      </w:r>
      <w:r>
        <w:rPr>
          <w:spacing w:val="51"/>
          <w:sz w:val="20"/>
        </w:rPr>
        <w:t> </w:t>
      </w:r>
      <w:r>
        <w:rPr>
          <w:sz w:val="20"/>
        </w:rPr>
        <w:t>necessarie</w:t>
      </w:r>
      <w:r>
        <w:rPr>
          <w:spacing w:val="52"/>
          <w:sz w:val="20"/>
        </w:rPr>
        <w:t> </w:t>
      </w:r>
      <w:r>
        <w:rPr>
          <w:spacing w:val="-4"/>
          <w:sz w:val="20"/>
        </w:rPr>
        <w:t>alla</w:t>
      </w:r>
    </w:p>
    <w:p>
      <w:pPr>
        <w:pStyle w:val="BodyText"/>
        <w:spacing w:before="24"/>
      </w:pPr>
      <w:r>
        <w:rPr/>
        <w:t>realizzazione</w:t>
      </w:r>
      <w:r>
        <w:rPr>
          <w:spacing w:val="-5"/>
        </w:rPr>
        <w:t> </w:t>
      </w:r>
      <w:r>
        <w:rPr/>
        <w:t>dell'intervento</w:t>
      </w:r>
      <w:r>
        <w:rPr>
          <w:spacing w:val="-3"/>
        </w:rPr>
        <w:t> </w:t>
      </w:r>
      <w:r>
        <w:rPr/>
        <w:t>al</w:t>
      </w:r>
      <w:r>
        <w:rPr>
          <w:spacing w:val="-5"/>
        </w:rPr>
        <w:t> </w:t>
      </w:r>
      <w:r>
        <w:rPr/>
        <w:t>di</w:t>
      </w:r>
      <w:r>
        <w:rPr>
          <w:spacing w:val="-4"/>
        </w:rPr>
        <w:t> </w:t>
      </w:r>
      <w:r>
        <w:rPr/>
        <w:t>fuori</w:t>
      </w:r>
      <w:r>
        <w:rPr>
          <w:spacing w:val="-4"/>
        </w:rPr>
        <w:t> </w:t>
      </w:r>
      <w:r>
        <w:rPr/>
        <w:t>della</w:t>
      </w:r>
      <w:r>
        <w:rPr>
          <w:spacing w:val="-4"/>
        </w:rPr>
        <w:t> </w:t>
      </w:r>
      <w:r>
        <w:rPr/>
        <w:t>viabilità</w:t>
      </w:r>
      <w:r>
        <w:rPr>
          <w:spacing w:val="-3"/>
        </w:rPr>
        <w:t> </w:t>
      </w:r>
      <w:r>
        <w:rPr>
          <w:spacing w:val="-2"/>
        </w:rPr>
        <w:t>esistente</w:t>
      </w:r>
    </w:p>
    <w:p>
      <w:pPr>
        <w:pStyle w:val="BodyText"/>
        <w:spacing w:before="183"/>
      </w:pPr>
      <w:r>
        <w:rPr>
          <w:spacing w:val="-2"/>
        </w:rPr>
        <w:t>oppure</w:t>
      </w:r>
    </w:p>
    <w:p>
      <w:pPr>
        <w:pStyle w:val="ListParagraph"/>
        <w:numPr>
          <w:ilvl w:val="0"/>
          <w:numId w:val="2"/>
        </w:numPr>
        <w:tabs>
          <w:tab w:pos="684" w:val="left" w:leader="none"/>
        </w:tabs>
        <w:spacing w:line="264" w:lineRule="auto" w:before="25" w:after="0"/>
        <w:ind w:left="684" w:right="129" w:hanging="509"/>
        <w:jc w:val="both"/>
        <w:rPr>
          <w:sz w:val="20"/>
        </w:rPr>
      </w:pPr>
      <w:r>
        <w:rPr>
          <w:sz w:val="20"/>
        </w:rPr>
        <w:t>Saranno utilizzati mezzi a motore per il trasporto dei materiali e delle attrezzature necessarie alla realizzazione dell'intervento al di fuori della viabilità esistente in quanto non esistono percorsi alternativi per il raggiungimento dell'area di cantiere</w:t>
      </w:r>
    </w:p>
    <w:p>
      <w:pPr>
        <w:pStyle w:val="ListParagraph"/>
        <w:numPr>
          <w:ilvl w:val="0"/>
          <w:numId w:val="2"/>
        </w:numPr>
        <w:tabs>
          <w:tab w:pos="684" w:val="left" w:leader="none"/>
        </w:tabs>
        <w:spacing w:line="264" w:lineRule="auto" w:before="1" w:after="0"/>
        <w:ind w:left="684" w:right="130" w:hanging="509"/>
        <w:jc w:val="both"/>
        <w:rPr>
          <w:sz w:val="20"/>
        </w:rPr>
      </w:pPr>
      <w:r>
        <w:rPr>
          <w:sz w:val="20"/>
        </w:rPr>
        <w:t>Le aree di cantiere non interesseranno suoli caratterizzati da habitat naturali e non saranno in alcun caso rimosse superfici vegetate rappresentative del contesto naturale e/o semi-naturale di riferimento.</w:t>
      </w:r>
    </w:p>
    <w:p>
      <w:pPr>
        <w:pStyle w:val="ListParagraph"/>
        <w:numPr>
          <w:ilvl w:val="0"/>
          <w:numId w:val="2"/>
        </w:numPr>
        <w:tabs>
          <w:tab w:pos="684" w:val="left" w:leader="none"/>
        </w:tabs>
        <w:spacing w:line="264" w:lineRule="auto" w:before="0" w:after="0"/>
        <w:ind w:left="684" w:right="127" w:hanging="509"/>
        <w:jc w:val="both"/>
        <w:rPr>
          <w:sz w:val="20"/>
        </w:rPr>
      </w:pPr>
      <w:r>
        <w:rPr>
          <w:sz w:val="20"/>
        </w:rPr>
        <w:t>Per il raggiungimento dell’area di intervento, non saranno aperti di nuovi percorsi fuoristrada su suoli naturali, sia in fase di cantiere che di esercizio.”</w:t>
      </w:r>
    </w:p>
    <w:p>
      <w:pPr>
        <w:pStyle w:val="ListParagraph"/>
        <w:numPr>
          <w:ilvl w:val="0"/>
          <w:numId w:val="2"/>
        </w:numPr>
        <w:tabs>
          <w:tab w:pos="684" w:val="left" w:leader="none"/>
        </w:tabs>
        <w:spacing w:line="264" w:lineRule="auto" w:before="0" w:after="0"/>
        <w:ind w:left="684" w:right="129" w:hanging="509"/>
        <w:jc w:val="both"/>
        <w:rPr>
          <w:sz w:val="20"/>
        </w:rPr>
      </w:pPr>
      <w:r>
        <w:rPr>
          <w:sz w:val="20"/>
        </w:rPr>
        <w:t>Le aree di cantiere saranno delimitate chiaramente, il movimento dei mezzi e lo stoccaggio dei materiali saranno il più possible limitati, non sarà in alcun modo danneggiata la vegetazione circostante, l’area di</w:t>
      </w:r>
      <w:r>
        <w:rPr>
          <w:spacing w:val="40"/>
          <w:sz w:val="20"/>
        </w:rPr>
        <w:t> </w:t>
      </w:r>
      <w:r>
        <w:rPr>
          <w:sz w:val="20"/>
        </w:rPr>
        <w:t>cantiere sarà circoscritta allo spazio di manovra strettamente necessario.</w:t>
      </w:r>
    </w:p>
    <w:p>
      <w:pPr>
        <w:pStyle w:val="ListParagraph"/>
        <w:numPr>
          <w:ilvl w:val="0"/>
          <w:numId w:val="2"/>
        </w:numPr>
        <w:tabs>
          <w:tab w:pos="683" w:val="left" w:leader="none"/>
        </w:tabs>
        <w:spacing w:line="244" w:lineRule="exact" w:before="0" w:after="0"/>
        <w:ind w:left="683" w:right="0" w:hanging="508"/>
        <w:jc w:val="left"/>
        <w:rPr>
          <w:sz w:val="20"/>
        </w:rPr>
      </w:pPr>
      <w:r>
        <w:rPr>
          <w:sz w:val="20"/>
        </w:rPr>
        <w:t>Saranno</w:t>
      </w:r>
      <w:r>
        <w:rPr>
          <w:spacing w:val="62"/>
          <w:sz w:val="20"/>
        </w:rPr>
        <w:t> </w:t>
      </w:r>
      <w:r>
        <w:rPr>
          <w:sz w:val="20"/>
        </w:rPr>
        <w:t>impiegati</w:t>
      </w:r>
      <w:r>
        <w:rPr>
          <w:spacing w:val="63"/>
          <w:sz w:val="20"/>
        </w:rPr>
        <w:t> </w:t>
      </w:r>
      <w:r>
        <w:rPr>
          <w:sz w:val="20"/>
        </w:rPr>
        <w:t>mezzi</w:t>
      </w:r>
      <w:r>
        <w:rPr>
          <w:spacing w:val="63"/>
          <w:sz w:val="20"/>
        </w:rPr>
        <w:t> </w:t>
      </w:r>
      <w:r>
        <w:rPr>
          <w:sz w:val="20"/>
        </w:rPr>
        <w:t>ed</w:t>
      </w:r>
      <w:r>
        <w:rPr>
          <w:spacing w:val="64"/>
          <w:sz w:val="20"/>
        </w:rPr>
        <w:t> </w:t>
      </w:r>
      <w:r>
        <w:rPr>
          <w:sz w:val="20"/>
        </w:rPr>
        <w:t>attrezzature</w:t>
      </w:r>
      <w:r>
        <w:rPr>
          <w:spacing w:val="60"/>
          <w:sz w:val="20"/>
        </w:rPr>
        <w:t> </w:t>
      </w:r>
      <w:r>
        <w:rPr>
          <w:sz w:val="20"/>
        </w:rPr>
        <w:t>il</w:t>
      </w:r>
      <w:r>
        <w:rPr>
          <w:spacing w:val="61"/>
          <w:sz w:val="20"/>
        </w:rPr>
        <w:t> </w:t>
      </w:r>
      <w:r>
        <w:rPr>
          <w:sz w:val="20"/>
        </w:rPr>
        <w:t>più</w:t>
      </w:r>
      <w:r>
        <w:rPr>
          <w:spacing w:val="62"/>
          <w:sz w:val="20"/>
        </w:rPr>
        <w:t> </w:t>
      </w:r>
      <w:r>
        <w:rPr>
          <w:sz w:val="20"/>
        </w:rPr>
        <w:t>possibile</w:t>
      </w:r>
      <w:r>
        <w:rPr>
          <w:spacing w:val="60"/>
          <w:sz w:val="20"/>
        </w:rPr>
        <w:t> </w:t>
      </w:r>
      <w:r>
        <w:rPr>
          <w:sz w:val="20"/>
        </w:rPr>
        <w:t>idonei</w:t>
      </w:r>
      <w:r>
        <w:rPr>
          <w:spacing w:val="61"/>
          <w:sz w:val="20"/>
        </w:rPr>
        <w:t> </w:t>
      </w:r>
      <w:r>
        <w:rPr>
          <w:sz w:val="20"/>
        </w:rPr>
        <w:t>a</w:t>
      </w:r>
      <w:r>
        <w:rPr>
          <w:spacing w:val="64"/>
          <w:sz w:val="20"/>
        </w:rPr>
        <w:t> </w:t>
      </w:r>
      <w:r>
        <w:rPr>
          <w:sz w:val="20"/>
        </w:rPr>
        <w:t>minimizzare</w:t>
      </w:r>
      <w:r>
        <w:rPr>
          <w:spacing w:val="60"/>
          <w:sz w:val="20"/>
        </w:rPr>
        <w:t> </w:t>
      </w:r>
      <w:r>
        <w:rPr>
          <w:sz w:val="20"/>
        </w:rPr>
        <w:t>l’impatto</w:t>
      </w:r>
      <w:r>
        <w:rPr>
          <w:spacing w:val="62"/>
          <w:sz w:val="20"/>
        </w:rPr>
        <w:t> </w:t>
      </w:r>
      <w:r>
        <w:rPr>
          <w:sz w:val="20"/>
        </w:rPr>
        <w:t>ambientale,</w:t>
      </w:r>
      <w:r>
        <w:rPr>
          <w:spacing w:val="61"/>
          <w:sz w:val="20"/>
        </w:rPr>
        <w:t> </w:t>
      </w:r>
      <w:r>
        <w:rPr>
          <w:spacing w:val="-5"/>
          <w:sz w:val="20"/>
        </w:rPr>
        <w:t>ivi</w:t>
      </w:r>
    </w:p>
    <w:p>
      <w:pPr>
        <w:pStyle w:val="BodyText"/>
        <w:spacing w:line="264" w:lineRule="auto" w:before="24"/>
        <w:ind w:right="126"/>
        <w:jc w:val="both"/>
      </w:pPr>
      <w:r>
        <w:rPr/>
        <w:t>compreso quello acustico. Le emissioni sonore saranno essere contenute in modo da garantire il rispetto del limite massimo del livello sonoro equivalente (LeqA) previsto dalla vigente normativa per la classe I (Aree particolarmente protette) di destinazione d'uso del territorio”.</w:t>
      </w:r>
    </w:p>
    <w:p>
      <w:pPr>
        <w:pStyle w:val="ListParagraph"/>
        <w:numPr>
          <w:ilvl w:val="0"/>
          <w:numId w:val="2"/>
        </w:numPr>
        <w:tabs>
          <w:tab w:pos="684" w:val="left" w:leader="none"/>
        </w:tabs>
        <w:spacing w:line="264" w:lineRule="auto" w:before="1" w:after="0"/>
        <w:ind w:left="684" w:right="130" w:hanging="509"/>
        <w:jc w:val="left"/>
        <w:rPr>
          <w:sz w:val="20"/>
        </w:rPr>
      </w:pPr>
      <w:r>
        <w:rPr>
          <w:sz w:val="20"/>
        </w:rPr>
        <w:t>Saranno adottati tutti gli accorgimenti per evitare la diffusione di specie esotiche invasive, come ad esempio la pulizia dei mezzi di cantiere prima di accedere all’area”.</w:t>
      </w:r>
    </w:p>
    <w:p>
      <w:pPr>
        <w:pStyle w:val="ListParagraph"/>
        <w:numPr>
          <w:ilvl w:val="0"/>
          <w:numId w:val="2"/>
        </w:numPr>
        <w:tabs>
          <w:tab w:pos="683" w:val="left" w:leader="none"/>
        </w:tabs>
        <w:spacing w:line="240" w:lineRule="auto" w:before="1" w:after="0"/>
        <w:ind w:left="683" w:right="0" w:hanging="508"/>
        <w:jc w:val="left"/>
        <w:rPr>
          <w:sz w:val="20"/>
        </w:rPr>
      </w:pPr>
      <w:r>
        <w:rPr>
          <w:sz w:val="20"/>
        </w:rPr>
        <w:t>La</w:t>
      </w:r>
      <w:r>
        <w:rPr>
          <w:spacing w:val="-3"/>
          <w:sz w:val="20"/>
        </w:rPr>
        <w:t> </w:t>
      </w:r>
      <w:r>
        <w:rPr>
          <w:sz w:val="20"/>
        </w:rPr>
        <w:t>capacità</w:t>
      </w:r>
      <w:r>
        <w:rPr>
          <w:spacing w:val="-2"/>
          <w:sz w:val="20"/>
        </w:rPr>
        <w:t> </w:t>
      </w:r>
      <w:r>
        <w:rPr>
          <w:sz w:val="20"/>
        </w:rPr>
        <w:t>di</w:t>
      </w:r>
      <w:r>
        <w:rPr>
          <w:spacing w:val="-4"/>
          <w:sz w:val="20"/>
        </w:rPr>
        <w:t> </w:t>
      </w:r>
      <w:r>
        <w:rPr>
          <w:sz w:val="20"/>
        </w:rPr>
        <w:t>drenaggio</w:t>
      </w:r>
      <w:r>
        <w:rPr>
          <w:spacing w:val="-2"/>
          <w:sz w:val="20"/>
        </w:rPr>
        <w:t> </w:t>
      </w:r>
      <w:r>
        <w:rPr>
          <w:sz w:val="20"/>
        </w:rPr>
        <w:t>dei</w:t>
      </w:r>
      <w:r>
        <w:rPr>
          <w:spacing w:val="-3"/>
          <w:sz w:val="20"/>
        </w:rPr>
        <w:t> </w:t>
      </w:r>
      <w:r>
        <w:rPr>
          <w:sz w:val="20"/>
        </w:rPr>
        <w:t>muretti</w:t>
      </w:r>
      <w:r>
        <w:rPr>
          <w:spacing w:val="-4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secco</w:t>
      </w:r>
      <w:r>
        <w:rPr>
          <w:spacing w:val="-3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valle</w:t>
      </w:r>
      <w:r>
        <w:rPr>
          <w:spacing w:val="-3"/>
          <w:sz w:val="20"/>
        </w:rPr>
        <w:t> </w:t>
      </w:r>
      <w:r>
        <w:rPr>
          <w:sz w:val="20"/>
        </w:rPr>
        <w:t>dell’intervento</w:t>
      </w:r>
      <w:r>
        <w:rPr>
          <w:spacing w:val="-3"/>
          <w:sz w:val="20"/>
        </w:rPr>
        <w:t> </w:t>
      </w:r>
      <w:r>
        <w:rPr>
          <w:sz w:val="20"/>
        </w:rPr>
        <w:t>sarà</w:t>
      </w:r>
      <w:r>
        <w:rPr>
          <w:spacing w:val="-2"/>
          <w:sz w:val="20"/>
        </w:rPr>
        <w:t> </w:t>
      </w:r>
      <w:r>
        <w:rPr>
          <w:sz w:val="20"/>
        </w:rPr>
        <w:t>comunque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garantita</w:t>
      </w:r>
    </w:p>
    <w:p>
      <w:pPr>
        <w:pStyle w:val="ListParagraph"/>
        <w:numPr>
          <w:ilvl w:val="0"/>
          <w:numId w:val="2"/>
        </w:numPr>
        <w:tabs>
          <w:tab w:pos="683" w:val="left" w:leader="none"/>
        </w:tabs>
        <w:spacing w:line="240" w:lineRule="auto" w:before="22" w:after="0"/>
        <w:ind w:left="683" w:right="0" w:hanging="508"/>
        <w:jc w:val="left"/>
        <w:rPr>
          <w:sz w:val="20"/>
        </w:rPr>
      </w:pPr>
      <w:r>
        <w:rPr>
          <w:sz w:val="20"/>
        </w:rPr>
        <w:t>Il</w:t>
      </w:r>
      <w:r>
        <w:rPr>
          <w:spacing w:val="-4"/>
          <w:sz w:val="20"/>
        </w:rPr>
        <w:t> </w:t>
      </w:r>
      <w:r>
        <w:rPr>
          <w:sz w:val="20"/>
        </w:rPr>
        <w:t>ripristino</w:t>
      </w:r>
      <w:r>
        <w:rPr>
          <w:spacing w:val="-2"/>
          <w:sz w:val="20"/>
        </w:rPr>
        <w:t> </w:t>
      </w:r>
      <w:r>
        <w:rPr>
          <w:sz w:val="20"/>
        </w:rPr>
        <w:t>totale</w:t>
      </w:r>
      <w:r>
        <w:rPr>
          <w:spacing w:val="-4"/>
          <w:sz w:val="20"/>
        </w:rPr>
        <w:t> </w:t>
      </w:r>
      <w:r>
        <w:rPr>
          <w:sz w:val="20"/>
        </w:rPr>
        <w:t>dei</w:t>
      </w:r>
      <w:r>
        <w:rPr>
          <w:spacing w:val="-3"/>
          <w:sz w:val="20"/>
        </w:rPr>
        <w:t> </w:t>
      </w:r>
      <w:r>
        <w:rPr>
          <w:sz w:val="20"/>
        </w:rPr>
        <w:t>muri</w:t>
      </w:r>
      <w:r>
        <w:rPr>
          <w:spacing w:val="-3"/>
          <w:sz w:val="20"/>
        </w:rPr>
        <w:t> </w:t>
      </w:r>
      <w:r>
        <w:rPr>
          <w:sz w:val="20"/>
        </w:rPr>
        <w:t>crollati</w:t>
      </w:r>
      <w:r>
        <w:rPr>
          <w:spacing w:val="-4"/>
          <w:sz w:val="20"/>
        </w:rPr>
        <w:t> </w:t>
      </w:r>
      <w:r>
        <w:rPr>
          <w:sz w:val="20"/>
        </w:rPr>
        <w:t>sarà</w:t>
      </w:r>
      <w:r>
        <w:rPr>
          <w:spacing w:val="-2"/>
          <w:sz w:val="20"/>
        </w:rPr>
        <w:t> </w:t>
      </w:r>
      <w:r>
        <w:rPr>
          <w:sz w:val="20"/>
        </w:rPr>
        <w:t>effettuato</w:t>
      </w:r>
      <w:r>
        <w:rPr>
          <w:spacing w:val="-2"/>
          <w:sz w:val="20"/>
        </w:rPr>
        <w:t> </w:t>
      </w:r>
      <w:r>
        <w:rPr>
          <w:sz w:val="20"/>
        </w:rPr>
        <w:t>mantenendo</w:t>
      </w:r>
      <w:r>
        <w:rPr>
          <w:spacing w:val="-3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tipologia</w:t>
      </w:r>
      <w:r>
        <w:rPr>
          <w:spacing w:val="-3"/>
          <w:sz w:val="20"/>
        </w:rPr>
        <w:t> </w:t>
      </w:r>
      <w:r>
        <w:rPr>
          <w:sz w:val="20"/>
        </w:rPr>
        <w:t>e</w:t>
      </w:r>
      <w:r>
        <w:rPr>
          <w:spacing w:val="-3"/>
          <w:sz w:val="20"/>
        </w:rPr>
        <w:t> </w:t>
      </w:r>
      <w:r>
        <w:rPr>
          <w:sz w:val="20"/>
        </w:rPr>
        <w:t>le</w:t>
      </w:r>
      <w:r>
        <w:rPr>
          <w:spacing w:val="-3"/>
          <w:sz w:val="20"/>
        </w:rPr>
        <w:t> </w:t>
      </w:r>
      <w:r>
        <w:rPr>
          <w:sz w:val="20"/>
        </w:rPr>
        <w:t>dimensioni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originarie.</w:t>
      </w:r>
    </w:p>
    <w:p>
      <w:pPr>
        <w:pStyle w:val="ListParagraph"/>
        <w:numPr>
          <w:ilvl w:val="0"/>
          <w:numId w:val="2"/>
        </w:numPr>
        <w:tabs>
          <w:tab w:pos="684" w:val="left" w:leader="none"/>
        </w:tabs>
        <w:spacing w:line="264" w:lineRule="auto" w:before="25" w:after="0"/>
        <w:ind w:left="684" w:right="126" w:hanging="509"/>
        <w:jc w:val="left"/>
        <w:rPr>
          <w:sz w:val="20"/>
        </w:rPr>
      </w:pPr>
      <w:r>
        <w:rPr>
          <w:sz w:val="20"/>
        </w:rPr>
        <w:t>I materiali di riempimento degli spazi liberi del muro saranno costituiti esclusivamente da pietrame di ridotte </w:t>
      </w:r>
      <w:r>
        <w:rPr>
          <w:spacing w:val="-2"/>
          <w:sz w:val="20"/>
        </w:rPr>
        <w:t>dimensioni.</w:t>
      </w:r>
    </w:p>
    <w:p>
      <w:pPr>
        <w:spacing w:after="0" w:line="264" w:lineRule="auto"/>
        <w:jc w:val="left"/>
        <w:rPr>
          <w:sz w:val="20"/>
        </w:rPr>
        <w:sectPr>
          <w:type w:val="continuous"/>
          <w:pgSz w:w="11900" w:h="16840"/>
          <w:pgMar w:header="511" w:footer="1006" w:top="1340" w:bottom="1200" w:left="1020" w:right="1000"/>
        </w:sectPr>
      </w:pPr>
    </w:p>
    <w:p>
      <w:pPr>
        <w:pStyle w:val="ListParagraph"/>
        <w:numPr>
          <w:ilvl w:val="0"/>
          <w:numId w:val="2"/>
        </w:numPr>
        <w:tabs>
          <w:tab w:pos="684" w:val="left" w:leader="none"/>
        </w:tabs>
        <w:spacing w:line="264" w:lineRule="auto" w:before="0" w:after="0"/>
        <w:ind w:left="684" w:right="0" w:hanging="509"/>
        <w:jc w:val="left"/>
        <w:rPr>
          <w:sz w:val="20"/>
        </w:rPr>
      </w:pPr>
      <w:r>
        <w:rPr>
          <w:sz w:val="20"/>
        </w:rPr>
        <w:t>Le</w:t>
      </w:r>
      <w:r>
        <w:rPr>
          <w:spacing w:val="74"/>
          <w:sz w:val="20"/>
        </w:rPr>
        <w:t> </w:t>
      </w:r>
      <w:r>
        <w:rPr>
          <w:sz w:val="20"/>
        </w:rPr>
        <w:t>operazioni</w:t>
      </w:r>
      <w:r>
        <w:rPr>
          <w:spacing w:val="74"/>
          <w:sz w:val="20"/>
        </w:rPr>
        <w:t> </w:t>
      </w:r>
      <w:r>
        <w:rPr>
          <w:sz w:val="20"/>
        </w:rPr>
        <w:t>di</w:t>
      </w:r>
      <w:r>
        <w:rPr>
          <w:spacing w:val="74"/>
          <w:sz w:val="20"/>
        </w:rPr>
        <w:t> </w:t>
      </w:r>
      <w:r>
        <w:rPr>
          <w:sz w:val="20"/>
        </w:rPr>
        <w:t>ripristino</w:t>
      </w:r>
      <w:r>
        <w:rPr>
          <w:spacing w:val="75"/>
          <w:sz w:val="20"/>
        </w:rPr>
        <w:t> </w:t>
      </w:r>
      <w:r>
        <w:rPr>
          <w:sz w:val="20"/>
        </w:rPr>
        <w:t>dei</w:t>
      </w:r>
      <w:r>
        <w:rPr>
          <w:spacing w:val="74"/>
          <w:sz w:val="20"/>
        </w:rPr>
        <w:t> </w:t>
      </w:r>
      <w:r>
        <w:rPr>
          <w:sz w:val="20"/>
        </w:rPr>
        <w:t>muri</w:t>
      </w:r>
      <w:r>
        <w:rPr>
          <w:spacing w:val="74"/>
          <w:sz w:val="20"/>
        </w:rPr>
        <w:t> </w:t>
      </w:r>
      <w:r>
        <w:rPr>
          <w:sz w:val="20"/>
        </w:rPr>
        <w:t>a</w:t>
      </w:r>
      <w:r>
        <w:rPr>
          <w:spacing w:val="75"/>
          <w:sz w:val="20"/>
        </w:rPr>
        <w:t> </w:t>
      </w:r>
      <w:r>
        <w:rPr>
          <w:sz w:val="20"/>
        </w:rPr>
        <w:t>secco</w:t>
      </w:r>
      <w:r>
        <w:rPr>
          <w:spacing w:val="75"/>
          <w:sz w:val="20"/>
        </w:rPr>
        <w:t> </w:t>
      </w:r>
      <w:r>
        <w:rPr>
          <w:sz w:val="20"/>
        </w:rPr>
        <w:t>saranno</w:t>
      </w:r>
      <w:r>
        <w:rPr>
          <w:spacing w:val="75"/>
          <w:sz w:val="20"/>
        </w:rPr>
        <w:t> </w:t>
      </w:r>
      <w:r>
        <w:rPr>
          <w:sz w:val="20"/>
        </w:rPr>
        <w:t>condotte</w:t>
      </w:r>
      <w:r>
        <w:rPr>
          <w:spacing w:val="74"/>
          <w:sz w:val="20"/>
        </w:rPr>
        <w:t> </w:t>
      </w:r>
      <w:r>
        <w:rPr>
          <w:sz w:val="20"/>
        </w:rPr>
        <w:t>senza</w:t>
      </w:r>
      <w:r>
        <w:rPr>
          <w:spacing w:val="75"/>
          <w:sz w:val="20"/>
        </w:rPr>
        <w:t> </w:t>
      </w:r>
      <w:r>
        <w:rPr>
          <w:sz w:val="20"/>
        </w:rPr>
        <w:t>l’ausilio esclusivamente con strumenti manuali.</w:t>
      </w:r>
    </w:p>
    <w:p>
      <w:pPr>
        <w:pStyle w:val="BodyText"/>
        <w:ind w:left="85"/>
      </w:pPr>
      <w:r>
        <w:rPr/>
        <w:br w:type="column"/>
      </w:r>
      <w:r>
        <w:rPr/>
        <w:t>di</w:t>
      </w:r>
      <w:r>
        <w:rPr>
          <w:spacing w:val="75"/>
        </w:rPr>
        <w:t> </w:t>
      </w:r>
      <w:r>
        <w:rPr/>
        <w:t>mezzi</w:t>
      </w:r>
      <w:r>
        <w:rPr>
          <w:spacing w:val="75"/>
        </w:rPr>
        <w:t> </w:t>
      </w:r>
      <w:r>
        <w:rPr/>
        <w:t>meccanici</w:t>
      </w:r>
      <w:r>
        <w:rPr>
          <w:spacing w:val="77"/>
        </w:rPr>
        <w:t> </w:t>
      </w:r>
      <w:r>
        <w:rPr>
          <w:spacing w:val="-5"/>
        </w:rPr>
        <w:t>ed</w:t>
      </w:r>
    </w:p>
    <w:p>
      <w:pPr>
        <w:spacing w:after="0"/>
        <w:sectPr>
          <w:type w:val="continuous"/>
          <w:pgSz w:w="11900" w:h="16840"/>
          <w:pgMar w:header="511" w:footer="1006" w:top="1340" w:bottom="1200" w:left="1020" w:right="1000"/>
          <w:cols w:num="2" w:equalWidth="0">
            <w:col w:w="7627" w:space="40"/>
            <w:col w:w="2213"/>
          </w:cols>
        </w:sectPr>
      </w:pPr>
    </w:p>
    <w:p>
      <w:pPr>
        <w:pStyle w:val="ListParagraph"/>
        <w:numPr>
          <w:ilvl w:val="0"/>
          <w:numId w:val="2"/>
        </w:numPr>
        <w:tabs>
          <w:tab w:pos="684" w:val="left" w:leader="none"/>
        </w:tabs>
        <w:spacing w:line="264" w:lineRule="auto" w:before="0" w:after="0"/>
        <w:ind w:left="684" w:right="126" w:hanging="509"/>
        <w:jc w:val="both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03680">
                <wp:simplePos x="0" y="0"/>
                <wp:positionH relativeFrom="page">
                  <wp:posOffset>713232</wp:posOffset>
                </wp:positionH>
                <wp:positionV relativeFrom="page">
                  <wp:posOffset>899172</wp:posOffset>
                </wp:positionV>
                <wp:extent cx="6132830" cy="8982710"/>
                <wp:effectExtent l="0" t="0" r="0" b="0"/>
                <wp:wrapNone/>
                <wp:docPr id="54" name="Graphic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Graphic 54"/>
                      <wps:cNvSpPr/>
                      <wps:spPr>
                        <a:xfrm>
                          <a:off x="0" y="0"/>
                          <a:ext cx="6132830" cy="89827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2830" h="8982710">
                              <a:moveTo>
                                <a:pt x="6132576" y="0"/>
                              </a:moveTo>
                              <a:lnTo>
                                <a:pt x="6126480" y="0"/>
                              </a:lnTo>
                              <a:lnTo>
                                <a:pt x="6126480" y="6096"/>
                              </a:lnTo>
                              <a:lnTo>
                                <a:pt x="6126480" y="8976360"/>
                              </a:lnTo>
                              <a:lnTo>
                                <a:pt x="4751832" y="8976360"/>
                              </a:lnTo>
                              <a:lnTo>
                                <a:pt x="2019300" y="8976360"/>
                              </a:lnTo>
                              <a:lnTo>
                                <a:pt x="6096" y="8976360"/>
                              </a:lnTo>
                              <a:lnTo>
                                <a:pt x="6096" y="6096"/>
                              </a:lnTo>
                              <a:lnTo>
                                <a:pt x="2019300" y="6096"/>
                              </a:lnTo>
                              <a:lnTo>
                                <a:pt x="4751832" y="6096"/>
                              </a:lnTo>
                              <a:lnTo>
                                <a:pt x="6126480" y="6096"/>
                              </a:lnTo>
                              <a:lnTo>
                                <a:pt x="6126480" y="0"/>
                              </a:lnTo>
                              <a:lnTo>
                                <a:pt x="4751832" y="0"/>
                              </a:lnTo>
                              <a:lnTo>
                                <a:pt x="2019300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8976360"/>
                              </a:lnTo>
                              <a:lnTo>
                                <a:pt x="0" y="8982443"/>
                              </a:lnTo>
                              <a:lnTo>
                                <a:pt x="6096" y="8982443"/>
                              </a:lnTo>
                              <a:lnTo>
                                <a:pt x="2019300" y="8982443"/>
                              </a:lnTo>
                              <a:lnTo>
                                <a:pt x="4751832" y="8982443"/>
                              </a:lnTo>
                              <a:lnTo>
                                <a:pt x="6126480" y="8982443"/>
                              </a:lnTo>
                              <a:lnTo>
                                <a:pt x="6132576" y="8982443"/>
                              </a:lnTo>
                              <a:lnTo>
                                <a:pt x="6132576" y="8976360"/>
                              </a:lnTo>
                              <a:lnTo>
                                <a:pt x="6132576" y="6096"/>
                              </a:lnTo>
                              <a:lnTo>
                                <a:pt x="6132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160004pt;margin-top:70.800964pt;width:482.9pt;height:707.3pt;mso-position-horizontal-relative:page;mso-position-vertical-relative:page;z-index:-16012800" id="docshape37" coordorigin="1123,1416" coordsize="9658,14146" path="m10781,1416l10771,1416,10771,1426,10771,15552,8606,15552,4303,15552,1133,15552,1133,1426,4303,1426,8606,1426,10771,1426,10771,1416,8606,1416,4303,1416,1133,1416,1123,1416,1123,1426,1123,15552,1123,15562,1133,15562,4303,15562,8606,15562,10771,15562,10781,15562,10781,15552,10781,1426,10781,1416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sz w:val="20"/>
        </w:rPr>
        <w:t>La vegetazione ormai consolidata sulla traiettoria del muro o di fianco ad esso non sarà</w:t>
      </w:r>
      <w:r>
        <w:rPr>
          <w:spacing w:val="40"/>
          <w:sz w:val="20"/>
        </w:rPr>
        <w:t> </w:t>
      </w:r>
      <w:r>
        <w:rPr>
          <w:sz w:val="20"/>
        </w:rPr>
        <w:t>essere eliminata. Le specie arboree potranno esclusivamente essere spalcate per consentire agli operai di lavorare al ripristino del muro. Quelle arbustive e sarmentose (ad es.: biancospino, caprifoglio, prugnolo), presenti sui lati, potranno</w:t>
      </w:r>
      <w:r>
        <w:rPr>
          <w:spacing w:val="40"/>
          <w:sz w:val="20"/>
        </w:rPr>
        <w:t> </w:t>
      </w:r>
      <w:r>
        <w:rPr>
          <w:sz w:val="20"/>
        </w:rPr>
        <w:t>solo essere contenute mediante taglio raso dei polloni con diametro inferiore a 3 cm, lasciando almeno tre- cinque polloni per pianta. Gli alberelli di perastro (Pyrus mygdaliformis) e mandorlo di Webb (Prunus webbii) saranno salvaguardati e moderatamente potati solo se interferiscono con i lavori.</w:t>
      </w:r>
    </w:p>
    <w:p>
      <w:pPr>
        <w:pStyle w:val="ListParagraph"/>
        <w:numPr>
          <w:ilvl w:val="0"/>
          <w:numId w:val="2"/>
        </w:numPr>
        <w:tabs>
          <w:tab w:pos="684" w:val="left" w:leader="none"/>
        </w:tabs>
        <w:spacing w:line="264" w:lineRule="auto" w:before="0" w:after="0"/>
        <w:ind w:left="684" w:right="127" w:hanging="509"/>
        <w:jc w:val="left"/>
        <w:rPr>
          <w:sz w:val="20"/>
        </w:rPr>
      </w:pPr>
      <w:r>
        <w:rPr>
          <w:sz w:val="20"/>
        </w:rPr>
        <w:t>Ogni trenta metri saranno realizzati cunicoli a livello del terreno per permettere il passaggio dei piccoli animali. Tali passaggi, da assimilarsi a quelli per il passaggio dell’acqua, avranno dimensione minima di circa 30x30 cm </w:t>
      </w:r>
      <w:r>
        <w:rPr>
          <w:spacing w:val="-2"/>
          <w:sz w:val="20"/>
        </w:rPr>
        <w:t>Oppure</w:t>
      </w:r>
    </w:p>
    <w:p>
      <w:pPr>
        <w:pStyle w:val="ListParagraph"/>
        <w:numPr>
          <w:ilvl w:val="0"/>
          <w:numId w:val="2"/>
        </w:numPr>
        <w:tabs>
          <w:tab w:pos="683" w:val="left" w:leader="none"/>
        </w:tabs>
        <w:spacing w:line="240" w:lineRule="auto" w:before="0" w:after="0"/>
        <w:ind w:left="683" w:right="0" w:hanging="508"/>
        <w:jc w:val="left"/>
        <w:rPr>
          <w:sz w:val="20"/>
        </w:rPr>
      </w:pPr>
      <w:r>
        <w:rPr>
          <w:sz w:val="20"/>
        </w:rPr>
        <w:t>Saranno</w:t>
      </w:r>
      <w:r>
        <w:rPr>
          <w:spacing w:val="33"/>
          <w:sz w:val="20"/>
        </w:rPr>
        <w:t> </w:t>
      </w:r>
      <w:r>
        <w:rPr>
          <w:sz w:val="20"/>
        </w:rPr>
        <w:t>creati</w:t>
      </w:r>
      <w:r>
        <w:rPr>
          <w:spacing w:val="32"/>
          <w:sz w:val="20"/>
        </w:rPr>
        <w:t> </w:t>
      </w:r>
      <w:r>
        <w:rPr>
          <w:sz w:val="20"/>
        </w:rPr>
        <w:t>ogni</w:t>
      </w:r>
      <w:r>
        <w:rPr>
          <w:spacing w:val="32"/>
          <w:sz w:val="20"/>
        </w:rPr>
        <w:t> </w:t>
      </w:r>
      <w:r>
        <w:rPr>
          <w:sz w:val="20"/>
        </w:rPr>
        <w:t>100</w:t>
      </w:r>
      <w:r>
        <w:rPr>
          <w:spacing w:val="32"/>
          <w:sz w:val="20"/>
        </w:rPr>
        <w:t> </w:t>
      </w:r>
      <w:r>
        <w:rPr>
          <w:sz w:val="20"/>
        </w:rPr>
        <w:t>m</w:t>
      </w:r>
      <w:r>
        <w:rPr>
          <w:spacing w:val="33"/>
          <w:sz w:val="20"/>
        </w:rPr>
        <w:t> </w:t>
      </w:r>
      <w:r>
        <w:rPr>
          <w:sz w:val="20"/>
        </w:rPr>
        <w:t>varchi</w:t>
      </w:r>
      <w:r>
        <w:rPr>
          <w:spacing w:val="32"/>
          <w:sz w:val="20"/>
        </w:rPr>
        <w:t> </w:t>
      </w:r>
      <w:r>
        <w:rPr>
          <w:sz w:val="20"/>
        </w:rPr>
        <w:t>che</w:t>
      </w:r>
      <w:r>
        <w:rPr>
          <w:spacing w:val="32"/>
          <w:sz w:val="20"/>
        </w:rPr>
        <w:t> </w:t>
      </w:r>
      <w:r>
        <w:rPr>
          <w:sz w:val="20"/>
        </w:rPr>
        <w:t>interrompono</w:t>
      </w:r>
      <w:r>
        <w:rPr>
          <w:spacing w:val="33"/>
          <w:sz w:val="20"/>
        </w:rPr>
        <w:t> </w:t>
      </w:r>
      <w:r>
        <w:rPr>
          <w:sz w:val="20"/>
        </w:rPr>
        <w:t>la</w:t>
      </w:r>
      <w:r>
        <w:rPr>
          <w:spacing w:val="34"/>
          <w:sz w:val="20"/>
        </w:rPr>
        <w:t> </w:t>
      </w:r>
      <w:r>
        <w:rPr>
          <w:sz w:val="20"/>
        </w:rPr>
        <w:t>continuità</w:t>
      </w:r>
      <w:r>
        <w:rPr>
          <w:spacing w:val="33"/>
          <w:sz w:val="20"/>
        </w:rPr>
        <w:t> </w:t>
      </w:r>
      <w:r>
        <w:rPr>
          <w:sz w:val="20"/>
        </w:rPr>
        <w:t>della</w:t>
      </w:r>
      <w:r>
        <w:rPr>
          <w:spacing w:val="33"/>
          <w:sz w:val="20"/>
        </w:rPr>
        <w:t> </w:t>
      </w:r>
      <w:r>
        <w:rPr>
          <w:sz w:val="20"/>
        </w:rPr>
        <w:t>barriera</w:t>
      </w:r>
      <w:r>
        <w:rPr>
          <w:spacing w:val="33"/>
          <w:sz w:val="20"/>
        </w:rPr>
        <w:t> </w:t>
      </w:r>
      <w:r>
        <w:rPr>
          <w:sz w:val="20"/>
        </w:rPr>
        <w:t>pietrosa</w:t>
      </w:r>
      <w:r>
        <w:rPr>
          <w:spacing w:val="33"/>
          <w:sz w:val="20"/>
        </w:rPr>
        <w:t> </w:t>
      </w:r>
      <w:r>
        <w:rPr>
          <w:sz w:val="20"/>
        </w:rPr>
        <w:t>per</w:t>
      </w:r>
      <w:r>
        <w:rPr>
          <w:spacing w:val="33"/>
          <w:sz w:val="20"/>
        </w:rPr>
        <w:t> </w:t>
      </w:r>
      <w:r>
        <w:rPr>
          <w:sz w:val="20"/>
        </w:rPr>
        <w:t>permetetre</w:t>
      </w:r>
      <w:r>
        <w:rPr>
          <w:spacing w:val="32"/>
          <w:sz w:val="20"/>
        </w:rPr>
        <w:t> </w:t>
      </w:r>
      <w:r>
        <w:rPr>
          <w:spacing w:val="-5"/>
          <w:sz w:val="20"/>
        </w:rPr>
        <w:t>il</w:t>
      </w:r>
    </w:p>
    <w:p>
      <w:pPr>
        <w:spacing w:after="0" w:line="240" w:lineRule="auto"/>
        <w:jc w:val="left"/>
        <w:rPr>
          <w:sz w:val="20"/>
        </w:rPr>
        <w:sectPr>
          <w:type w:val="continuous"/>
          <w:pgSz w:w="11900" w:h="16840"/>
          <w:pgMar w:header="511" w:footer="1006" w:top="1340" w:bottom="1200" w:left="1020" w:right="100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90"/>
        <w:gridCol w:w="4857"/>
      </w:tblGrid>
      <w:tr>
        <w:trPr>
          <w:trHeight w:val="4297" w:hRule="atLeast"/>
        </w:trPr>
        <w:tc>
          <w:tcPr>
            <w:tcW w:w="9647" w:type="dxa"/>
            <w:gridSpan w:val="2"/>
          </w:tcPr>
          <w:p>
            <w:pPr>
              <w:pStyle w:val="TableParagraph"/>
              <w:spacing w:before="1"/>
              <w:ind w:left="575"/>
              <w:jc w:val="both"/>
              <w:rPr>
                <w:sz w:val="20"/>
              </w:rPr>
            </w:pPr>
            <w:r>
              <w:rPr>
                <w:sz w:val="20"/>
              </w:rPr>
              <w:t>passaggio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piccoli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animali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575" w:val="left" w:leader="none"/>
              </w:tabs>
              <w:spacing w:line="264" w:lineRule="auto" w:before="22" w:after="0"/>
              <w:ind w:left="575" w:right="-15" w:hanging="509"/>
              <w:jc w:val="both"/>
              <w:rPr>
                <w:sz w:val="20"/>
              </w:rPr>
            </w:pPr>
            <w:r>
              <w:rPr>
                <w:sz w:val="20"/>
              </w:rPr>
              <w:t>Il materiale per il ripristino dei muri a secco non proverrà dalle antiche specchie o dai cumuli sui quali si è affermata vegetazione arborea ed arbustiva spontanea. Sarà utilizzato il materiale proveniente dai crolli o presente in modo spaiato in luoghi limitrofi al sito d’intervento emerso a seguito di ordinarie lavorazioni del </w:t>
            </w:r>
            <w:r>
              <w:rPr>
                <w:spacing w:val="-2"/>
                <w:sz w:val="20"/>
              </w:rPr>
              <w:t>terreno.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575" w:val="left" w:leader="none"/>
              </w:tabs>
              <w:spacing w:line="264" w:lineRule="auto" w:before="1" w:after="0"/>
              <w:ind w:left="575" w:right="-15" w:hanging="509"/>
              <w:jc w:val="both"/>
              <w:rPr>
                <w:sz w:val="20"/>
              </w:rPr>
            </w:pPr>
            <w:r>
              <w:rPr>
                <w:sz w:val="20"/>
              </w:rPr>
              <w:t>Non sarà effettuato il taglio di alberi in cui sia accertata la presenza di nidi e dormitori di specie di interesse comunitario; non saranno distrutti o danneggiati intenzionalmente nidi e ricoveri di uccelli, rettili e</w:t>
            </w:r>
            <w:r>
              <w:rPr>
                <w:spacing w:val="80"/>
                <w:sz w:val="20"/>
              </w:rPr>
              <w:t> </w:t>
            </w:r>
            <w:r>
              <w:rPr>
                <w:spacing w:val="-2"/>
                <w:sz w:val="20"/>
              </w:rPr>
              <w:t>mammiferi.”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575" w:val="left" w:leader="none"/>
              </w:tabs>
              <w:spacing w:line="264" w:lineRule="auto" w:before="1" w:after="0"/>
              <w:ind w:left="575" w:right="-15" w:hanging="509"/>
              <w:jc w:val="both"/>
              <w:rPr>
                <w:sz w:val="20"/>
              </w:rPr>
            </w:pPr>
            <w:r>
              <w:rPr>
                <w:sz w:val="20"/>
              </w:rPr>
              <w:t>Eventuali azioni di pulizia di piante spontanee erbacee consisteranno nello sfalcio manuale della vegetazione sulle superfici strettamente necessarie all'esecuzione dell'intervento. Non saranno eradicate e/o trascinate piante spontanee erbacee.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575" w:val="left" w:leader="none"/>
              </w:tabs>
              <w:spacing w:line="264" w:lineRule="auto" w:before="0" w:after="0"/>
              <w:ind w:left="575" w:right="-15" w:hanging="509"/>
              <w:jc w:val="both"/>
              <w:rPr>
                <w:sz w:val="20"/>
              </w:rPr>
            </w:pPr>
            <w:r>
              <w:rPr>
                <w:sz w:val="20"/>
              </w:rPr>
              <w:t>Al termine delle attività sarà garantito il ripristino dello stato dei luoghi (di deposito temporaneo di stoccaggio dei materiali, nonché di ogni altra area che risultasse modificata a seguito dell’esecuzione dei lavori) con rimozione dei rifiuti prodotti e di quelli presenti nell’area, senza l’ausilio di mezzi meccanici.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575" w:val="left" w:leader="none"/>
              </w:tabs>
              <w:spacing w:line="240" w:lineRule="auto" w:before="0" w:after="0"/>
              <w:ind w:left="575" w:right="0" w:hanging="508"/>
              <w:jc w:val="both"/>
              <w:rPr>
                <w:sz w:val="20"/>
              </w:rPr>
            </w:pP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saranno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eliminati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terrazzamenti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esistenti,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delimitati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valle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muretto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secco</w:t>
            </w:r>
          </w:p>
        </w:tc>
      </w:tr>
      <w:tr>
        <w:trPr>
          <w:trHeight w:val="537" w:hRule="atLeast"/>
        </w:trPr>
        <w:tc>
          <w:tcPr>
            <w:tcW w:w="9647" w:type="dxa"/>
            <w:gridSpan w:val="2"/>
            <w:shd w:val="clear" w:color="auto" w:fill="FFC000"/>
          </w:tcPr>
          <w:p>
            <w:pPr>
              <w:pStyle w:val="TableParagraph"/>
              <w:spacing w:line="243" w:lineRule="exact"/>
              <w:ind w:left="286" w:righ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Sez.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DESCRIZIONE DEL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PROGETTO/INTERVENTO/ATTIVITA’</w:t>
            </w:r>
          </w:p>
        </w:tc>
      </w:tr>
      <w:tr>
        <w:trPr>
          <w:trHeight w:val="825" w:hRule="atLeast"/>
        </w:trPr>
        <w:tc>
          <w:tcPr>
            <w:tcW w:w="9647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spacing w:line="243" w:lineRule="exact"/>
              <w:ind w:left="59"/>
              <w:rPr>
                <w:i/>
                <w:sz w:val="20"/>
              </w:rPr>
            </w:pPr>
            <w:r>
              <w:rPr>
                <w:i/>
                <w:sz w:val="20"/>
              </w:rPr>
              <w:t>(n.b.: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nel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caso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fare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direttamente riferimento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agli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elaborati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e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documentazione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presentati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z w:val="20"/>
              </w:rPr>
              <w:t>dal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proponente)</w:t>
            </w:r>
          </w:p>
        </w:tc>
      </w:tr>
      <w:tr>
        <w:trPr>
          <w:trHeight w:val="308" w:hRule="atLeast"/>
        </w:trPr>
        <w:tc>
          <w:tcPr>
            <w:tcW w:w="964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8" w:hRule="atLeast"/>
        </w:trPr>
        <w:tc>
          <w:tcPr>
            <w:tcW w:w="964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8" w:hRule="atLeast"/>
        </w:trPr>
        <w:tc>
          <w:tcPr>
            <w:tcW w:w="964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8" w:hRule="atLeast"/>
        </w:trPr>
        <w:tc>
          <w:tcPr>
            <w:tcW w:w="964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8" w:hRule="atLeast"/>
        </w:trPr>
        <w:tc>
          <w:tcPr>
            <w:tcW w:w="964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6" w:hRule="atLeast"/>
        </w:trPr>
        <w:tc>
          <w:tcPr>
            <w:tcW w:w="964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8" w:hRule="atLeast"/>
        </w:trPr>
        <w:tc>
          <w:tcPr>
            <w:tcW w:w="964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19" w:hRule="atLeast"/>
        </w:trPr>
        <w:tc>
          <w:tcPr>
            <w:tcW w:w="9647" w:type="dxa"/>
            <w:gridSpan w:val="2"/>
            <w:tcBorders>
              <w:top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37" w:hRule="atLeast"/>
        </w:trPr>
        <w:tc>
          <w:tcPr>
            <w:tcW w:w="9647" w:type="dxa"/>
            <w:gridSpan w:val="2"/>
            <w:shd w:val="clear" w:color="auto" w:fill="FFC000"/>
          </w:tcPr>
          <w:p>
            <w:pPr>
              <w:pStyle w:val="TableParagraph"/>
              <w:spacing w:line="243" w:lineRule="exact"/>
              <w:ind w:left="272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Sez.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DOCUMENTAZIONE: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ALLEGATI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TECNICI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CARTOGRAFICI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SCALA</w:t>
            </w:r>
            <w:r>
              <w:rPr>
                <w:b/>
                <w:spacing w:val="31"/>
                <w:sz w:val="20"/>
              </w:rPr>
              <w:t>  </w:t>
            </w:r>
            <w:r>
              <w:rPr>
                <w:b/>
                <w:spacing w:val="-2"/>
                <w:sz w:val="20"/>
              </w:rPr>
              <w:t>DEGUATA</w:t>
            </w:r>
          </w:p>
          <w:p>
            <w:pPr>
              <w:pStyle w:val="TableParagraph"/>
              <w:spacing w:before="24"/>
              <w:ind w:left="272" w:right="2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(barrare</w:t>
            </w:r>
            <w:r>
              <w:rPr>
                <w:i/>
                <w:spacing w:val="-12"/>
                <w:sz w:val="20"/>
              </w:rPr>
              <w:t> </w:t>
            </w:r>
            <w:r>
              <w:rPr>
                <w:i/>
                <w:sz w:val="20"/>
              </w:rPr>
              <w:t>solo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d</w:t>
            </w:r>
            <w:r>
              <w:rPr>
                <w:i/>
                <w:spacing w:val="25"/>
                <w:sz w:val="20"/>
              </w:rPr>
              <w:t> </w:t>
            </w:r>
            <w:r>
              <w:rPr>
                <w:i/>
                <w:sz w:val="20"/>
              </w:rPr>
              <w:t>cumenti</w:t>
            </w:r>
            <w:r>
              <w:rPr>
                <w:i/>
                <w:spacing w:val="-12"/>
                <w:sz w:val="20"/>
              </w:rPr>
              <w:t> </w:t>
            </w:r>
            <w:r>
              <w:rPr>
                <w:i/>
                <w:sz w:val="20"/>
              </w:rPr>
              <w:t>disponibili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eventualmente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allegati</w:t>
            </w:r>
            <w:r>
              <w:rPr>
                <w:i/>
                <w:spacing w:val="-12"/>
                <w:sz w:val="20"/>
              </w:rPr>
              <w:t> </w:t>
            </w:r>
            <w:r>
              <w:rPr>
                <w:i/>
                <w:sz w:val="20"/>
              </w:rPr>
              <w:t>alla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proposta)</w:t>
            </w:r>
          </w:p>
        </w:tc>
      </w:tr>
      <w:tr>
        <w:trPr>
          <w:trHeight w:val="3222" w:hRule="atLeast"/>
        </w:trPr>
        <w:tc>
          <w:tcPr>
            <w:tcW w:w="4790" w:type="dxa"/>
          </w:tcPr>
          <w:p>
            <w:pPr>
              <w:pStyle w:val="TableParagraph"/>
              <w:spacing w:before="23"/>
              <w:rPr>
                <w:sz w:val="20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657" w:val="left" w:leader="none"/>
              </w:tabs>
              <w:spacing w:line="264" w:lineRule="auto" w:before="0" w:after="0"/>
              <w:ind w:left="657" w:right="1768" w:hanging="30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File vettoriali/shape della </w:t>
            </w:r>
            <w:r>
              <w:rPr>
                <w:spacing w:val="-2"/>
                <w:sz w:val="20"/>
              </w:rPr>
              <w:t>localizzazionedell’P/P/P/I/A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656" w:val="left" w:leader="none"/>
              </w:tabs>
              <w:spacing w:line="240" w:lineRule="auto" w:before="1" w:after="0"/>
              <w:ind w:left="656" w:right="0" w:hanging="299"/>
              <w:jc w:val="left"/>
              <w:rPr>
                <w:sz w:val="20"/>
              </w:rPr>
            </w:pPr>
            <w:r>
              <w:rPr>
                <w:sz w:val="20"/>
              </w:rPr>
              <w:t>Carta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zonizzazione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11"/>
                <w:sz w:val="20"/>
              </w:rPr>
              <w:t> </w:t>
            </w:r>
            <w:r>
              <w:rPr>
                <w:spacing w:val="-5"/>
                <w:sz w:val="20"/>
              </w:rPr>
              <w:t>PGT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656" w:val="left" w:leader="none"/>
              </w:tabs>
              <w:spacing w:line="240" w:lineRule="auto" w:before="24" w:after="0"/>
              <w:ind w:left="656" w:right="0" w:hanging="299"/>
              <w:jc w:val="left"/>
              <w:rPr>
                <w:sz w:val="20"/>
              </w:rPr>
            </w:pPr>
            <w:r>
              <w:rPr>
                <w:sz w:val="20"/>
              </w:rPr>
              <w:t>Relazione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15"/>
                <w:sz w:val="20"/>
              </w:rPr>
              <w:t> </w:t>
            </w:r>
            <w:r>
              <w:rPr>
                <w:spacing w:val="-2"/>
                <w:sz w:val="20"/>
              </w:rPr>
              <w:t>progetto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657" w:val="left" w:leader="none"/>
              </w:tabs>
              <w:spacing w:line="264" w:lineRule="auto" w:before="25" w:after="0"/>
              <w:ind w:left="657" w:right="319" w:hanging="300"/>
              <w:jc w:val="left"/>
              <w:rPr>
                <w:sz w:val="20"/>
              </w:rPr>
            </w:pPr>
            <w:r>
              <w:rPr>
                <w:sz w:val="20"/>
              </w:rPr>
              <w:t>Planimetria di progetto e delle eventuali aree </w:t>
            </w:r>
            <w:r>
              <w:rPr>
                <w:spacing w:val="-2"/>
                <w:w w:val="105"/>
                <w:sz w:val="20"/>
              </w:rPr>
              <w:t>dicantiere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657" w:val="left" w:leader="none"/>
              </w:tabs>
              <w:spacing w:line="264" w:lineRule="auto" w:before="1" w:after="0"/>
              <w:ind w:left="657" w:right="713" w:hanging="30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Ortofoto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localizzazione</w:t>
            </w:r>
            <w:r>
              <w:rPr>
                <w:spacing w:val="-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aree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di P/I/A eeventuali aree di cantiere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656" w:val="left" w:leader="none"/>
              </w:tabs>
              <w:spacing w:line="242" w:lineRule="exact" w:before="0" w:after="0"/>
              <w:ind w:left="656" w:right="0" w:hanging="299"/>
              <w:jc w:val="left"/>
              <w:rPr>
                <w:i/>
                <w:sz w:val="20"/>
              </w:rPr>
            </w:pPr>
            <w:r>
              <w:rPr>
                <w:sz w:val="20"/>
              </w:rPr>
              <w:t>Documentazione</w:t>
            </w:r>
            <w:r>
              <w:rPr>
                <w:spacing w:val="24"/>
                <w:sz w:val="20"/>
              </w:rPr>
              <w:t> </w:t>
            </w:r>
            <w:r>
              <w:rPr>
                <w:sz w:val="20"/>
              </w:rPr>
              <w:t>fotografica</w:t>
            </w:r>
            <w:r>
              <w:rPr>
                <w:spacing w:val="23"/>
                <w:sz w:val="20"/>
              </w:rPr>
              <w:t> </w:t>
            </w:r>
            <w:r>
              <w:rPr>
                <w:i/>
                <w:sz w:val="20"/>
              </w:rPr>
              <w:t>ante</w:t>
            </w:r>
            <w:r>
              <w:rPr>
                <w:i/>
                <w:spacing w:val="24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operam</w:t>
            </w:r>
          </w:p>
        </w:tc>
        <w:tc>
          <w:tcPr>
            <w:tcW w:w="4857" w:type="dxa"/>
          </w:tcPr>
          <w:p>
            <w:pPr>
              <w:pStyle w:val="TableParagraph"/>
              <w:spacing w:before="23"/>
              <w:rPr>
                <w:sz w:val="20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694" w:val="left" w:leader="none"/>
              </w:tabs>
              <w:spacing w:line="240" w:lineRule="auto" w:before="0" w:after="0"/>
              <w:ind w:left="694" w:right="0" w:hanging="296"/>
              <w:jc w:val="left"/>
              <w:rPr>
                <w:sz w:val="20"/>
              </w:rPr>
            </w:pPr>
            <w:r>
              <w:rPr>
                <w:sz w:val="20"/>
              </w:rPr>
              <w:t>Eventuali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studi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ambientali</w:t>
            </w:r>
            <w:r>
              <w:rPr>
                <w:spacing w:val="17"/>
                <w:sz w:val="20"/>
              </w:rPr>
              <w:t> </w:t>
            </w:r>
            <w:r>
              <w:rPr>
                <w:spacing w:val="-2"/>
                <w:sz w:val="20"/>
              </w:rPr>
              <w:t>disponibili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694" w:val="left" w:leader="none"/>
              </w:tabs>
              <w:spacing w:line="240" w:lineRule="auto" w:before="25" w:after="0"/>
              <w:ind w:left="694" w:right="0" w:hanging="296"/>
              <w:jc w:val="left"/>
              <w:rPr>
                <w:sz w:val="20"/>
              </w:rPr>
            </w:pPr>
            <w:r>
              <w:rPr>
                <w:sz w:val="20"/>
              </w:rPr>
              <w:t>Altri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elaborati</w:t>
            </w:r>
            <w:r>
              <w:rPr>
                <w:spacing w:val="19"/>
                <w:sz w:val="20"/>
              </w:rPr>
              <w:t> </w:t>
            </w:r>
            <w:r>
              <w:rPr>
                <w:spacing w:val="-2"/>
                <w:sz w:val="20"/>
              </w:rPr>
              <w:t>tecnici:</w:t>
            </w:r>
          </w:p>
          <w:p>
            <w:pPr>
              <w:pStyle w:val="TableParagraph"/>
              <w:spacing w:before="25"/>
              <w:ind w:left="69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……………………………………………………………………….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694" w:val="left" w:leader="none"/>
              </w:tabs>
              <w:spacing w:line="240" w:lineRule="auto" w:before="24" w:after="0"/>
              <w:ind w:left="694" w:right="0" w:hanging="296"/>
              <w:jc w:val="left"/>
              <w:rPr>
                <w:sz w:val="20"/>
              </w:rPr>
            </w:pPr>
            <w:r>
              <w:rPr>
                <w:sz w:val="20"/>
              </w:rPr>
              <w:t>Altri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elaborati</w:t>
            </w:r>
            <w:r>
              <w:rPr>
                <w:spacing w:val="19"/>
                <w:sz w:val="20"/>
              </w:rPr>
              <w:t> </w:t>
            </w:r>
            <w:r>
              <w:rPr>
                <w:spacing w:val="-2"/>
                <w:sz w:val="20"/>
              </w:rPr>
              <w:t>tecnici:</w:t>
            </w:r>
          </w:p>
          <w:p>
            <w:pPr>
              <w:pStyle w:val="TableParagraph"/>
              <w:spacing w:before="25"/>
              <w:ind w:left="69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……………………………………………………………………….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694" w:val="left" w:leader="none"/>
              </w:tabs>
              <w:spacing w:line="240" w:lineRule="auto" w:before="25" w:after="0"/>
              <w:ind w:left="694" w:right="0" w:hanging="296"/>
              <w:jc w:val="left"/>
              <w:rPr>
                <w:sz w:val="20"/>
              </w:rPr>
            </w:pPr>
            <w:r>
              <w:rPr>
                <w:sz w:val="20"/>
              </w:rPr>
              <w:t>Altri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elaborati</w:t>
            </w:r>
            <w:r>
              <w:rPr>
                <w:spacing w:val="19"/>
                <w:sz w:val="20"/>
              </w:rPr>
              <w:t> </w:t>
            </w:r>
            <w:r>
              <w:rPr>
                <w:spacing w:val="-2"/>
                <w:sz w:val="20"/>
              </w:rPr>
              <w:t>tecnici:</w:t>
            </w:r>
          </w:p>
          <w:p>
            <w:pPr>
              <w:pStyle w:val="TableParagraph"/>
              <w:spacing w:before="24"/>
              <w:ind w:left="69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……………………………………………………………………….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694" w:val="left" w:leader="none"/>
              </w:tabs>
              <w:spacing w:line="240" w:lineRule="auto" w:before="25" w:after="0"/>
              <w:ind w:left="694" w:right="0" w:hanging="296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Altro:</w:t>
            </w:r>
          </w:p>
          <w:p>
            <w:pPr>
              <w:pStyle w:val="TableParagraph"/>
              <w:spacing w:before="22"/>
              <w:ind w:left="69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……………………………………………………………………….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694" w:val="left" w:leader="none"/>
              </w:tabs>
              <w:spacing w:line="240" w:lineRule="auto" w:before="25" w:after="0"/>
              <w:ind w:left="694" w:right="0" w:hanging="296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Altro:</w:t>
            </w:r>
          </w:p>
          <w:p>
            <w:pPr>
              <w:pStyle w:val="TableParagraph"/>
              <w:spacing w:before="25"/>
              <w:ind w:left="69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……………………………………………………………………….</w:t>
            </w:r>
          </w:p>
        </w:tc>
      </w:tr>
      <w:tr>
        <w:trPr>
          <w:trHeight w:val="553" w:hRule="atLeast"/>
        </w:trPr>
        <w:tc>
          <w:tcPr>
            <w:tcW w:w="9647" w:type="dxa"/>
            <w:gridSpan w:val="2"/>
            <w:shd w:val="clear" w:color="auto" w:fill="FFC000"/>
          </w:tcPr>
          <w:p>
            <w:pPr>
              <w:pStyle w:val="TableParagraph"/>
              <w:spacing w:line="243" w:lineRule="exact"/>
              <w:ind w:left="272" w:right="2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Sez.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INF</w:t>
            </w:r>
            <w:r>
              <w:rPr>
                <w:b/>
                <w:spacing w:val="77"/>
                <w:sz w:val="20"/>
              </w:rPr>
              <w:t> </w:t>
            </w:r>
            <w:r>
              <w:rPr>
                <w:b/>
                <w:sz w:val="20"/>
              </w:rPr>
              <w:t>RMATIVA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SUL TRATTAMENTO</w:t>
            </w:r>
            <w:r>
              <w:rPr>
                <w:b/>
                <w:spacing w:val="3"/>
                <w:sz w:val="20"/>
              </w:rPr>
              <w:t> </w:t>
            </w:r>
            <w:r>
              <w:rPr>
                <w:b/>
                <w:sz w:val="20"/>
              </w:rPr>
              <w:t>DEI DATI </w:t>
            </w:r>
            <w:r>
              <w:rPr>
                <w:b/>
                <w:spacing w:val="-2"/>
                <w:sz w:val="20"/>
              </w:rPr>
              <w:t>PERSONALI</w:t>
            </w:r>
          </w:p>
        </w:tc>
      </w:tr>
      <w:tr>
        <w:trPr>
          <w:trHeight w:val="805" w:hRule="atLeast"/>
        </w:trPr>
        <w:tc>
          <w:tcPr>
            <w:tcW w:w="9647" w:type="dxa"/>
            <w:gridSpan w:val="2"/>
          </w:tcPr>
          <w:p>
            <w:pPr>
              <w:pStyle w:val="TableParagraph"/>
              <w:spacing w:line="243" w:lineRule="exact"/>
              <w:ind w:left="59"/>
              <w:rPr>
                <w:i/>
                <w:sz w:val="20"/>
              </w:rPr>
            </w:pPr>
            <w:r>
              <w:rPr>
                <w:i/>
                <w:sz w:val="20"/>
              </w:rPr>
              <w:t>Dichiara</w:t>
            </w:r>
            <w:r>
              <w:rPr>
                <w:i/>
                <w:spacing w:val="5"/>
                <w:sz w:val="20"/>
              </w:rPr>
              <w:t> </w:t>
            </w:r>
            <w:r>
              <w:rPr>
                <w:i/>
                <w:sz w:val="20"/>
              </w:rPr>
              <w:t>di</w:t>
            </w:r>
            <w:r>
              <w:rPr>
                <w:i/>
                <w:spacing w:val="7"/>
                <w:sz w:val="20"/>
              </w:rPr>
              <w:t> </w:t>
            </w:r>
            <w:r>
              <w:rPr>
                <w:i/>
                <w:sz w:val="20"/>
              </w:rPr>
              <w:t>aver</w:t>
            </w:r>
            <w:r>
              <w:rPr>
                <w:i/>
                <w:spacing w:val="4"/>
                <w:sz w:val="20"/>
              </w:rPr>
              <w:t> </w:t>
            </w:r>
            <w:r>
              <w:rPr>
                <w:i/>
                <w:sz w:val="20"/>
              </w:rPr>
              <w:t>preso</w:t>
            </w:r>
            <w:r>
              <w:rPr>
                <w:i/>
                <w:spacing w:val="5"/>
                <w:sz w:val="20"/>
              </w:rPr>
              <w:t> </w:t>
            </w:r>
            <w:r>
              <w:rPr>
                <w:i/>
                <w:sz w:val="20"/>
              </w:rPr>
              <w:t>visione</w:t>
            </w:r>
            <w:r>
              <w:rPr>
                <w:i/>
                <w:spacing w:val="8"/>
                <w:sz w:val="20"/>
              </w:rPr>
              <w:t> </w:t>
            </w:r>
            <w:r>
              <w:rPr>
                <w:i/>
                <w:sz w:val="20"/>
              </w:rPr>
              <w:t>dell’informativa</w:t>
            </w:r>
            <w:r>
              <w:rPr>
                <w:i/>
                <w:spacing w:val="6"/>
                <w:sz w:val="20"/>
              </w:rPr>
              <w:t> </w:t>
            </w:r>
            <w:r>
              <w:rPr>
                <w:i/>
                <w:sz w:val="20"/>
              </w:rPr>
              <w:t>relativa</w:t>
            </w:r>
            <w:r>
              <w:rPr>
                <w:i/>
                <w:spacing w:val="5"/>
                <w:sz w:val="20"/>
              </w:rPr>
              <w:t> </w:t>
            </w:r>
            <w:r>
              <w:rPr>
                <w:i/>
                <w:sz w:val="20"/>
              </w:rPr>
              <w:t>al</w:t>
            </w:r>
            <w:r>
              <w:rPr>
                <w:i/>
                <w:spacing w:val="5"/>
                <w:sz w:val="20"/>
              </w:rPr>
              <w:t> </w:t>
            </w:r>
            <w:r>
              <w:rPr>
                <w:i/>
                <w:sz w:val="20"/>
              </w:rPr>
              <w:t>trattamento</w:t>
            </w:r>
            <w:r>
              <w:rPr>
                <w:i/>
                <w:spacing w:val="6"/>
                <w:sz w:val="20"/>
              </w:rPr>
              <w:t> </w:t>
            </w:r>
            <w:r>
              <w:rPr>
                <w:i/>
                <w:sz w:val="20"/>
              </w:rPr>
              <w:t>dei</w:t>
            </w:r>
            <w:r>
              <w:rPr>
                <w:i/>
                <w:spacing w:val="5"/>
                <w:sz w:val="20"/>
              </w:rPr>
              <w:t> </w:t>
            </w:r>
            <w:r>
              <w:rPr>
                <w:i/>
                <w:sz w:val="20"/>
              </w:rPr>
              <w:t>dati</w:t>
            </w:r>
            <w:r>
              <w:rPr>
                <w:i/>
                <w:spacing w:val="6"/>
                <w:sz w:val="20"/>
              </w:rPr>
              <w:t> </w:t>
            </w:r>
            <w:r>
              <w:rPr>
                <w:i/>
                <w:sz w:val="20"/>
              </w:rPr>
              <w:t>personali</w:t>
            </w:r>
            <w:r>
              <w:rPr>
                <w:i/>
                <w:spacing w:val="5"/>
                <w:sz w:val="20"/>
              </w:rPr>
              <w:t> </w:t>
            </w:r>
            <w:r>
              <w:rPr>
                <w:i/>
                <w:sz w:val="20"/>
              </w:rPr>
              <w:t>pubblicata</w:t>
            </w:r>
            <w:r>
              <w:rPr>
                <w:i/>
                <w:spacing w:val="6"/>
                <w:sz w:val="20"/>
              </w:rPr>
              <w:t> </w:t>
            </w:r>
            <w:r>
              <w:rPr>
                <w:i/>
                <w:sz w:val="20"/>
              </w:rPr>
              <w:t>sul</w:t>
            </w:r>
            <w:r>
              <w:rPr>
                <w:i/>
                <w:spacing w:val="5"/>
                <w:sz w:val="20"/>
              </w:rPr>
              <w:t> </w:t>
            </w:r>
            <w:r>
              <w:rPr>
                <w:i/>
                <w:sz w:val="20"/>
              </w:rPr>
              <w:t>sito</w:t>
            </w:r>
            <w:r>
              <w:rPr>
                <w:i/>
                <w:spacing w:val="5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internet</w:t>
            </w:r>
          </w:p>
          <w:p>
            <w:pPr>
              <w:pStyle w:val="TableParagraph"/>
              <w:spacing w:line="270" w:lineRule="atLeast"/>
              <w:ind w:left="59"/>
              <w:rPr>
                <w:i/>
                <w:sz w:val="20"/>
              </w:rPr>
            </w:pPr>
            <w:r>
              <w:rPr>
                <w:i/>
                <w:sz w:val="20"/>
              </w:rPr>
              <w:t>dell’Amministrazione destinataria, titolare del trattamento delle informazioni trasmesse all’atto della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sz w:val="20"/>
              </w:rPr>
              <w:t>presentazione </w:t>
            </w:r>
            <w:r>
              <w:rPr>
                <w:i/>
                <w:spacing w:val="-2"/>
                <w:sz w:val="20"/>
              </w:rPr>
              <w:t>dell’istanza</w:t>
            </w:r>
          </w:p>
        </w:tc>
      </w:tr>
      <w:tr>
        <w:trPr>
          <w:trHeight w:val="467" w:hRule="atLeast"/>
        </w:trPr>
        <w:tc>
          <w:tcPr>
            <w:tcW w:w="9647" w:type="dxa"/>
            <w:gridSpan w:val="2"/>
            <w:shd w:val="clear" w:color="auto" w:fill="FFC000"/>
          </w:tcPr>
          <w:p>
            <w:pPr>
              <w:pStyle w:val="TableParagraph"/>
              <w:spacing w:line="243" w:lineRule="exact"/>
              <w:ind w:left="272" w:right="2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Sez.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10"/>
                <w:sz w:val="20"/>
              </w:rPr>
              <w:t>6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04192">
                <wp:simplePos x="0" y="0"/>
                <wp:positionH relativeFrom="page">
                  <wp:posOffset>2694433</wp:posOffset>
                </wp:positionH>
                <wp:positionV relativeFrom="page">
                  <wp:posOffset>6429371</wp:posOffset>
                </wp:positionV>
                <wp:extent cx="65405" cy="127000"/>
                <wp:effectExtent l="0" t="0" r="0" b="0"/>
                <wp:wrapNone/>
                <wp:docPr id="55" name="Textbox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Textbox 55"/>
                      <wps:cNvSpPr txBox="1"/>
                      <wps:spPr>
                        <a:xfrm>
                          <a:off x="0" y="0"/>
                          <a:ext cx="65405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99" w:lineRule="exact" w:before="0"/>
                              <w:ind w:left="0" w:right="0" w:firstLine="0"/>
                              <w:jc w:val="left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2.160156pt;margin-top:506.249725pt;width:5.15pt;height:10pt;mso-position-horizontal-relative:page;mso-position-vertical-relative:page;z-index:-16012288" type="#_x0000_t202" id="docshape38" filled="false" stroked="false">
                <v:textbox inset="0,0,0,0">
                  <w:txbxContent>
                    <w:p>
                      <w:pPr>
                        <w:spacing w:line="199" w:lineRule="exact" w:before="0"/>
                        <w:ind w:left="0" w:right="0" w:firstLine="0"/>
                        <w:jc w:val="left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sz w:val="20"/>
                        </w:rPr>
                        <w:t>o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04704">
                <wp:simplePos x="0" y="0"/>
                <wp:positionH relativeFrom="page">
                  <wp:posOffset>2673098</wp:posOffset>
                </wp:positionH>
                <wp:positionV relativeFrom="page">
                  <wp:posOffset>8658985</wp:posOffset>
                </wp:positionV>
                <wp:extent cx="85090" cy="127000"/>
                <wp:effectExtent l="0" t="0" r="0" b="0"/>
                <wp:wrapNone/>
                <wp:docPr id="56" name="Textbox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Textbox 56"/>
                      <wps:cNvSpPr txBox="1"/>
                      <wps:spPr>
                        <a:xfrm>
                          <a:off x="0" y="0"/>
                          <a:ext cx="8509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99" w:lineRule="exact" w:before="0"/>
                              <w:ind w:left="0" w:right="0" w:firstLine="0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3"/>
                                <w:sz w:val="20"/>
                              </w:rPr>
                              <w:t>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0.480164pt;margin-top:681.809875pt;width:6.7pt;height:10pt;mso-position-horizontal-relative:page;mso-position-vertical-relative:page;z-index:-16011776" type="#_x0000_t202" id="docshape39" filled="false" stroked="false">
                <v:textbox inset="0,0,0,0">
                  <w:txbxContent>
                    <w:p>
                      <w:pPr>
                        <w:spacing w:line="199" w:lineRule="exact" w:before="0"/>
                        <w:ind w:left="0" w:right="0" w:firstLine="0"/>
                        <w:jc w:val="left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13"/>
                          <w:sz w:val="20"/>
                        </w:rPr>
                        <w:t>O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05216">
                <wp:simplePos x="0" y="0"/>
                <wp:positionH relativeFrom="page">
                  <wp:posOffset>5413252</wp:posOffset>
                </wp:positionH>
                <wp:positionV relativeFrom="page">
                  <wp:posOffset>6258683</wp:posOffset>
                </wp:positionV>
                <wp:extent cx="76200" cy="127000"/>
                <wp:effectExtent l="0" t="0" r="0" b="0"/>
                <wp:wrapNone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762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99" w:lineRule="exact" w:before="0"/>
                              <w:ind w:left="0" w:right="0" w:firstLine="0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3"/>
                                <w:sz w:val="20"/>
                              </w:rPr>
                              <w:t>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6.240326pt;margin-top:492.809723pt;width:6pt;height:10pt;mso-position-horizontal-relative:page;mso-position-vertical-relative:page;z-index:-16011264" type="#_x0000_t202" id="docshape40" filled="false" stroked="false">
                <v:textbox inset="0,0,0,0">
                  <w:txbxContent>
                    <w:p>
                      <w:pPr>
                        <w:spacing w:line="199" w:lineRule="exact" w:before="0"/>
                        <w:ind w:left="0" w:right="0" w:firstLine="0"/>
                        <w:jc w:val="left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pacing w:val="-13"/>
                          <w:sz w:val="20"/>
                        </w:rPr>
                        <w:t>A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00" w:h="16840"/>
          <w:pgMar w:header="511" w:footer="1006" w:top="1400" w:bottom="1200" w:left="1020" w:right="1000"/>
        </w:sect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07"/>
        <w:gridCol w:w="2397"/>
        <w:gridCol w:w="2431"/>
        <w:gridCol w:w="2412"/>
      </w:tblGrid>
      <w:tr>
        <w:trPr>
          <w:trHeight w:val="469" w:hRule="atLeast"/>
        </w:trPr>
        <w:tc>
          <w:tcPr>
            <w:tcW w:w="4804" w:type="dxa"/>
            <w:gridSpan w:val="2"/>
            <w:shd w:val="clear" w:color="auto" w:fill="FFC000"/>
          </w:tcPr>
          <w:p>
            <w:pPr>
              <w:pStyle w:val="TableParagraph"/>
              <w:spacing w:line="233" w:lineRule="exact"/>
              <w:ind w:right="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Firme</w:t>
            </w:r>
          </w:p>
        </w:tc>
        <w:tc>
          <w:tcPr>
            <w:tcW w:w="4843" w:type="dxa"/>
            <w:gridSpan w:val="2"/>
            <w:shd w:val="clear" w:color="auto" w:fill="FFC000"/>
          </w:tcPr>
          <w:p>
            <w:pPr>
              <w:pStyle w:val="TableParagraph"/>
              <w:spacing w:line="233" w:lineRule="exact"/>
              <w:ind w:right="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Luogo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e </w:t>
            </w:r>
            <w:r>
              <w:rPr>
                <w:b/>
                <w:spacing w:val="-4"/>
                <w:sz w:val="20"/>
              </w:rPr>
              <w:t>data</w:t>
            </w:r>
          </w:p>
        </w:tc>
      </w:tr>
      <w:tr>
        <w:trPr>
          <w:trHeight w:val="844" w:hRule="atLeast"/>
        </w:trPr>
        <w:tc>
          <w:tcPr>
            <w:tcW w:w="4804" w:type="dxa"/>
            <w:gridSpan w:val="2"/>
          </w:tcPr>
          <w:p>
            <w:pPr>
              <w:pStyle w:val="TableParagraph"/>
              <w:spacing w:line="231" w:lineRule="exact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Proponente:</w:t>
            </w:r>
          </w:p>
        </w:tc>
        <w:tc>
          <w:tcPr>
            <w:tcW w:w="484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844" w:hRule="atLeast"/>
        </w:trPr>
        <w:tc>
          <w:tcPr>
            <w:tcW w:w="4804" w:type="dxa"/>
            <w:gridSpan w:val="2"/>
          </w:tcPr>
          <w:p>
            <w:pPr>
              <w:pStyle w:val="TableParagraph"/>
              <w:spacing w:line="231" w:lineRule="exact"/>
              <w:ind w:left="4"/>
              <w:rPr>
                <w:sz w:val="20"/>
              </w:rPr>
            </w:pPr>
            <w:r>
              <w:rPr>
                <w:spacing w:val="-2"/>
                <w:sz w:val="20"/>
              </w:rPr>
              <w:t>Tecnico:</w:t>
            </w:r>
          </w:p>
        </w:tc>
        <w:tc>
          <w:tcPr>
            <w:tcW w:w="484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53" w:hRule="atLeast"/>
        </w:trPr>
        <w:tc>
          <w:tcPr>
            <w:tcW w:w="9647" w:type="dxa"/>
            <w:gridSpan w:val="4"/>
            <w:shd w:val="clear" w:color="auto" w:fill="FFC000"/>
          </w:tcPr>
          <w:p>
            <w:pPr>
              <w:pStyle w:val="TableParagraph"/>
              <w:spacing w:line="231" w:lineRule="exact"/>
              <w:ind w:left="272" w:right="2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Esito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verifica</w:t>
            </w:r>
          </w:p>
        </w:tc>
      </w:tr>
      <w:tr>
        <w:trPr>
          <w:trHeight w:val="1881" w:hRule="atLeast"/>
        </w:trPr>
        <w:tc>
          <w:tcPr>
            <w:tcW w:w="4804" w:type="dxa"/>
            <w:gridSpan w:val="2"/>
            <w:vMerge w:val="restart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75"/>
              <w:rPr>
                <w:sz w:val="16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3" w:val="left" w:leader="none"/>
              </w:tabs>
              <w:spacing w:line="240" w:lineRule="auto" w:before="1" w:after="0"/>
              <w:ind w:left="353" w:right="0" w:hanging="222"/>
              <w:jc w:val="both"/>
              <w:rPr>
                <w:b/>
                <w:sz w:val="20"/>
              </w:rPr>
            </w:pPr>
            <w:r>
              <w:rPr>
                <w:b/>
                <w:smallCaps/>
                <w:sz w:val="20"/>
              </w:rPr>
              <w:t>Esito</w:t>
            </w:r>
            <w:r>
              <w:rPr>
                <w:b/>
                <w:smallCaps/>
                <w:spacing w:val="-5"/>
                <w:sz w:val="20"/>
              </w:rPr>
              <w:t> </w:t>
            </w:r>
            <w:r>
              <w:rPr>
                <w:b/>
                <w:smallCaps/>
                <w:spacing w:val="-2"/>
                <w:sz w:val="20"/>
              </w:rPr>
              <w:t>positivo</w:t>
            </w:r>
          </w:p>
          <w:p>
            <w:pPr>
              <w:pStyle w:val="TableParagraph"/>
              <w:spacing w:line="264" w:lineRule="auto" w:before="24"/>
              <w:ind w:left="131" w:right="4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La verifica di corrispondenza si conclude positivamente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in quanto l’autorità competente ha verificato che l’intervento è conforme a quanto stabilito nell’atto di prevalutazione regionale e che ne rispetta condizioni ed </w:t>
            </w:r>
            <w:r>
              <w:rPr>
                <w:i/>
                <w:spacing w:val="-2"/>
                <w:sz w:val="20"/>
              </w:rPr>
              <w:t>eccezioni.</w:t>
            </w:r>
          </w:p>
        </w:tc>
        <w:tc>
          <w:tcPr>
            <w:tcW w:w="4843" w:type="dxa"/>
            <w:gridSpan w:val="2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04" w:val="left" w:leader="none"/>
              </w:tabs>
              <w:spacing w:line="231" w:lineRule="exact" w:before="0" w:after="0"/>
              <w:ind w:left="304" w:right="0" w:hanging="222"/>
              <w:jc w:val="both"/>
              <w:rPr>
                <w:b/>
                <w:sz w:val="20"/>
              </w:rPr>
            </w:pPr>
            <w:r>
              <w:rPr>
                <w:b/>
                <w:smallCaps/>
                <w:sz w:val="20"/>
              </w:rPr>
              <w:t>Esito</w:t>
            </w:r>
            <w:r>
              <w:rPr>
                <w:b/>
                <w:smallCaps/>
                <w:spacing w:val="-5"/>
                <w:sz w:val="20"/>
              </w:rPr>
              <w:t> </w:t>
            </w:r>
            <w:r>
              <w:rPr>
                <w:b/>
                <w:smallCaps/>
                <w:spacing w:val="-2"/>
                <w:sz w:val="20"/>
              </w:rPr>
              <w:t>negativo</w:t>
            </w:r>
          </w:p>
          <w:p>
            <w:pPr>
              <w:pStyle w:val="TableParagraph"/>
              <w:spacing w:line="264" w:lineRule="auto" w:before="18"/>
              <w:ind w:left="149" w:right="62"/>
              <w:jc w:val="both"/>
              <w:rPr>
                <w:i/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6752">
                      <wp:simplePos x="0" y="0"/>
                      <wp:positionH relativeFrom="column">
                        <wp:posOffset>1697735</wp:posOffset>
                      </wp:positionH>
                      <wp:positionV relativeFrom="paragraph">
                        <wp:posOffset>-154985</wp:posOffset>
                      </wp:positionV>
                      <wp:extent cx="1374775" cy="1195070"/>
                      <wp:effectExtent l="0" t="0" r="0" b="0"/>
                      <wp:wrapNone/>
                      <wp:docPr id="58" name="Group 5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8" name="Group 58"/>
                            <wpg:cNvGrpSpPr/>
                            <wpg:grpSpPr>
                              <a:xfrm>
                                <a:off x="0" y="0"/>
                                <a:ext cx="1374775" cy="1195070"/>
                                <a:chExt cx="1374775" cy="119507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0" y="0"/>
                                  <a:ext cx="1374775" cy="11950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4775" h="1195070">
                                      <a:moveTo>
                                        <a:pt x="137464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94815"/>
                                      </a:lnTo>
                                      <a:lnTo>
                                        <a:pt x="1374647" y="1194815"/>
                                      </a:lnTo>
                                      <a:lnTo>
                                        <a:pt x="13746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33.679993pt;margin-top:-12.203591pt;width:108.25pt;height:94.1pt;mso-position-horizontal-relative:column;mso-position-vertical-relative:paragraph;z-index:-16009728" id="docshapegroup41" coordorigin="2674,-244" coordsize="2165,1882">
                      <v:rect style="position:absolute;left:2673;top:-245;width:2165;height:1882" id="docshape42" filled="true" fillcolor="#ffffff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i/>
                <w:sz w:val="20"/>
              </w:rPr>
              <w:t>La verifica di corrispondenza si conclude negativamente in quanto l’autorità compe ente ha verificato che l’intervento non è conforme a quanto stabilito nell’atto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di prevalutazione regionale ovvero che non ne rispetta condizioni ed eccezioni. L’intervento non può essere realizzato senza previa valutazione appropriata.</w:t>
            </w:r>
          </w:p>
        </w:tc>
      </w:tr>
      <w:tr>
        <w:trPr>
          <w:trHeight w:val="553" w:hRule="atLeast"/>
        </w:trPr>
        <w:tc>
          <w:tcPr>
            <w:tcW w:w="480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84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878" w:hRule="atLeast"/>
        </w:trPr>
        <w:tc>
          <w:tcPr>
            <w:tcW w:w="480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843" w:type="dxa"/>
            <w:gridSpan w:val="2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289" w:val="left" w:leader="none"/>
              </w:tabs>
              <w:spacing w:line="231" w:lineRule="exact" w:before="0" w:after="0"/>
              <w:ind w:left="289" w:right="0" w:hanging="222"/>
              <w:jc w:val="left"/>
              <w:rPr>
                <w:b/>
                <w:sz w:val="20"/>
              </w:rPr>
            </w:pPr>
            <w:r>
              <w:rPr>
                <w:b/>
                <w:smallCaps/>
                <w:spacing w:val="-2"/>
                <w:sz w:val="20"/>
              </w:rPr>
              <w:t>Archiviazione</w:t>
            </w:r>
            <w:r>
              <w:rPr>
                <w:b/>
                <w:smallCaps/>
                <w:spacing w:val="16"/>
                <w:sz w:val="20"/>
              </w:rPr>
              <w:t> </w:t>
            </w:r>
            <w:r>
              <w:rPr>
                <w:b/>
                <w:smallCaps/>
                <w:spacing w:val="-2"/>
                <w:sz w:val="20"/>
              </w:rPr>
              <w:t>istanza</w:t>
            </w:r>
          </w:p>
          <w:p>
            <w:pPr>
              <w:pStyle w:val="TableParagraph"/>
              <w:spacing w:line="264" w:lineRule="auto" w:before="24"/>
              <w:ind w:left="223" w:right="35"/>
              <w:jc w:val="both"/>
              <w:rPr>
                <w:i/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07264">
                      <wp:simplePos x="0" y="0"/>
                      <wp:positionH relativeFrom="column">
                        <wp:posOffset>1697735</wp:posOffset>
                      </wp:positionH>
                      <wp:positionV relativeFrom="paragraph">
                        <wp:posOffset>-154936</wp:posOffset>
                      </wp:positionV>
                      <wp:extent cx="1374775" cy="1193800"/>
                      <wp:effectExtent l="0" t="0" r="0" b="0"/>
                      <wp:wrapNone/>
                      <wp:docPr id="60" name="Group 6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0" name="Group 60"/>
                            <wpg:cNvGrpSpPr/>
                            <wpg:grpSpPr>
                              <a:xfrm>
                                <a:off x="0" y="0"/>
                                <a:ext cx="1374775" cy="1193800"/>
                                <a:chExt cx="1374775" cy="119380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0" y="0"/>
                                  <a:ext cx="1374775" cy="1193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4775" h="1193800">
                                      <a:moveTo>
                                        <a:pt x="137464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93291"/>
                                      </a:lnTo>
                                      <a:lnTo>
                                        <a:pt x="1374647" y="1193291"/>
                                      </a:lnTo>
                                      <a:lnTo>
                                        <a:pt x="13746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33.679993pt;margin-top:-12.199714pt;width:108.25pt;height:94pt;mso-position-horizontal-relative:column;mso-position-vertical-relative:paragraph;z-index:-16009216" id="docshapegroup43" coordorigin="2674,-244" coordsize="2165,1880">
                      <v:rect style="position:absolute;left:2673;top:-244;width:2165;height:1880" id="docshape44" filled="true" fillcolor="#ffffff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i/>
                <w:sz w:val="20"/>
              </w:rPr>
              <w:t>(motivata</w:t>
            </w:r>
            <w:r>
              <w:rPr>
                <w:i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da</w:t>
            </w:r>
            <w:r>
              <w:rPr>
                <w:i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carenze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documentali/mancate</w:t>
            </w:r>
            <w:r>
              <w:rPr>
                <w:i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integrazioni oppure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da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altre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motivazioni</w:t>
            </w:r>
            <w:r>
              <w:rPr>
                <w:i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di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carattere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amministrativo) Specificare le sezioni carenti:</w:t>
            </w:r>
          </w:p>
          <w:p>
            <w:pPr>
              <w:pStyle w:val="TableParagraph"/>
              <w:spacing w:line="242" w:lineRule="exact"/>
              <w:ind w:left="223"/>
              <w:jc w:val="both"/>
              <w:rPr>
                <w:sz w:val="20"/>
              </w:rPr>
            </w:pPr>
            <w:r>
              <w:rPr>
                <w:sz w:val="20"/>
              </w:rPr>
              <w:t>……………………………………………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……………………………….……</w:t>
            </w:r>
          </w:p>
          <w:p>
            <w:pPr>
              <w:pStyle w:val="TableParagraph"/>
              <w:spacing w:before="25"/>
              <w:ind w:left="223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………………………………………….…………………………………………</w:t>
            </w:r>
          </w:p>
          <w:p>
            <w:pPr>
              <w:pStyle w:val="TableParagraph"/>
              <w:spacing w:before="25"/>
              <w:ind w:left="223"/>
              <w:rPr>
                <w:sz w:val="20"/>
              </w:rPr>
            </w:pPr>
            <w:r>
              <w:rPr>
                <w:sz w:val="20"/>
              </w:rPr>
              <w:t>……………………………………………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…………………………………….</w:t>
            </w:r>
          </w:p>
        </w:tc>
      </w:tr>
      <w:tr>
        <w:trPr>
          <w:trHeight w:val="553" w:hRule="atLeast"/>
        </w:trPr>
        <w:tc>
          <w:tcPr>
            <w:tcW w:w="2407" w:type="dxa"/>
            <w:shd w:val="clear" w:color="auto" w:fill="FFC000"/>
          </w:tcPr>
          <w:p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Ufficio</w:t>
            </w:r>
            <w:r>
              <w:rPr>
                <w:b/>
                <w:i/>
                <w:spacing w:val="-6"/>
                <w:sz w:val="20"/>
              </w:rPr>
              <w:t> </w:t>
            </w:r>
            <w:r>
              <w:rPr>
                <w:b/>
                <w:i/>
                <w:sz w:val="20"/>
              </w:rPr>
              <w:t>/</w:t>
            </w:r>
            <w:r>
              <w:rPr>
                <w:b/>
                <w:i/>
                <w:spacing w:val="-5"/>
                <w:sz w:val="20"/>
              </w:rPr>
              <w:t> </w:t>
            </w:r>
            <w:r>
              <w:rPr>
                <w:b/>
                <w:i/>
                <w:spacing w:val="-2"/>
                <w:sz w:val="20"/>
              </w:rPr>
              <w:t>Struttura</w:t>
            </w:r>
          </w:p>
          <w:p>
            <w:pPr>
              <w:pStyle w:val="TableParagraph"/>
              <w:spacing w:before="24"/>
              <w:ind w:left="1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competente:</w:t>
            </w:r>
          </w:p>
        </w:tc>
        <w:tc>
          <w:tcPr>
            <w:tcW w:w="2397" w:type="dxa"/>
            <w:shd w:val="clear" w:color="auto" w:fill="FFC000"/>
          </w:tcPr>
          <w:p>
            <w:pPr>
              <w:pStyle w:val="TableParagraph"/>
              <w:spacing w:line="231" w:lineRule="exact"/>
              <w:ind w:left="76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Valutatore</w:t>
            </w:r>
          </w:p>
        </w:tc>
        <w:tc>
          <w:tcPr>
            <w:tcW w:w="2431" w:type="dxa"/>
            <w:shd w:val="clear" w:color="auto" w:fill="FFC000"/>
          </w:tcPr>
          <w:p>
            <w:pPr>
              <w:pStyle w:val="TableParagraph"/>
              <w:spacing w:line="231" w:lineRule="exact"/>
              <w:ind w:left="3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Firma</w:t>
            </w:r>
          </w:p>
        </w:tc>
        <w:tc>
          <w:tcPr>
            <w:tcW w:w="2412" w:type="dxa"/>
            <w:shd w:val="clear" w:color="auto" w:fill="FFC000"/>
          </w:tcPr>
          <w:p>
            <w:pPr>
              <w:pStyle w:val="TableParagraph"/>
              <w:spacing w:line="231" w:lineRule="exact"/>
              <w:ind w:left="67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Luogo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z w:val="20"/>
              </w:rPr>
              <w:t>e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pacing w:val="-4"/>
                <w:sz w:val="20"/>
              </w:rPr>
              <w:t>data</w:t>
            </w:r>
          </w:p>
        </w:tc>
      </w:tr>
      <w:tr>
        <w:trPr>
          <w:trHeight w:val="844" w:hRule="atLeast"/>
        </w:trPr>
        <w:tc>
          <w:tcPr>
            <w:tcW w:w="240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05728">
                <wp:simplePos x="0" y="0"/>
                <wp:positionH relativeFrom="page">
                  <wp:posOffset>5439161</wp:posOffset>
                </wp:positionH>
                <wp:positionV relativeFrom="page">
                  <wp:posOffset>3020180</wp:posOffset>
                </wp:positionV>
                <wp:extent cx="42545" cy="127000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42545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99" w:lineRule="exact" w:before="0"/>
                              <w:ind w:left="0" w:right="0" w:firstLine="0"/>
                              <w:jc w:val="left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8.280426pt;margin-top:237.809509pt;width:3.35pt;height:10pt;mso-position-horizontal-relative:page;mso-position-vertical-relative:page;z-index:-16010752" type="#_x0000_t202" id="docshape45" filled="false" stroked="false">
                <v:textbox inset="0,0,0,0">
                  <w:txbxContent>
                    <w:p>
                      <w:pPr>
                        <w:spacing w:line="199" w:lineRule="exact" w:before="0"/>
                        <w:ind w:left="0" w:right="0" w:firstLine="0"/>
                        <w:jc w:val="left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sz w:val="20"/>
                        </w:rPr>
                        <w:t>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06240">
                <wp:simplePos x="0" y="0"/>
                <wp:positionH relativeFrom="page">
                  <wp:posOffset>5399537</wp:posOffset>
                </wp:positionH>
                <wp:positionV relativeFrom="page">
                  <wp:posOffset>4919086</wp:posOffset>
                </wp:positionV>
                <wp:extent cx="86995" cy="467995"/>
                <wp:effectExtent l="0" t="0" r="0" b="0"/>
                <wp:wrapNone/>
                <wp:docPr id="63" name="Textbox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Textbox 63"/>
                      <wps:cNvSpPr txBox="1"/>
                      <wps:spPr>
                        <a:xfrm>
                          <a:off x="0" y="0"/>
                          <a:ext cx="86995" cy="4679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03" w:lineRule="exact" w:before="0"/>
                              <w:ind w:left="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3"/>
                                <w:sz w:val="20"/>
                              </w:rPr>
                              <w:t>…</w:t>
                            </w:r>
                          </w:p>
                          <w:p>
                            <w:pPr>
                              <w:pStyle w:val="BodyText"/>
                              <w:spacing w:before="49"/>
                              <w:ind w:left="0"/>
                            </w:pPr>
                          </w:p>
                          <w:p>
                            <w:pPr>
                              <w:spacing w:line="240" w:lineRule="exact" w:before="0"/>
                              <w:ind w:left="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3"/>
                                <w:sz w:val="20"/>
                              </w:rPr>
                              <w:t>…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5.1604pt;margin-top:387.329651pt;width:6.85pt;height:36.85pt;mso-position-horizontal-relative:page;mso-position-vertical-relative:page;z-index:-16010240" type="#_x0000_t202" id="docshape46" filled="false" stroked="false">
                <v:textbox inset="0,0,0,0">
                  <w:txbxContent>
                    <w:p>
                      <w:pPr>
                        <w:spacing w:line="203" w:lineRule="exact" w:before="0"/>
                        <w:ind w:left="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pacing w:val="-13"/>
                          <w:sz w:val="20"/>
                        </w:rPr>
                        <w:t>…</w:t>
                      </w:r>
                    </w:p>
                    <w:p>
                      <w:pPr>
                        <w:pStyle w:val="BodyText"/>
                        <w:spacing w:before="49"/>
                        <w:ind w:left="0"/>
                      </w:pPr>
                    </w:p>
                    <w:p>
                      <w:pPr>
                        <w:spacing w:line="240" w:lineRule="exact" w:before="0"/>
                        <w:ind w:left="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pacing w:val="-13"/>
                          <w:sz w:val="20"/>
                        </w:rPr>
                        <w:t>…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sectPr>
      <w:type w:val="continuous"/>
      <w:pgSz w:w="11900" w:h="16840"/>
      <w:pgMar w:header="511" w:footer="1006" w:top="1420" w:bottom="1200" w:left="102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Wingdings">
    <w:altName w:val="Wingdings"/>
    <w:charset w:val="2"/>
    <w:family w:val="decorative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03680">
              <wp:simplePos x="0" y="0"/>
              <wp:positionH relativeFrom="page">
                <wp:posOffset>6659885</wp:posOffset>
              </wp:positionH>
              <wp:positionV relativeFrom="page">
                <wp:posOffset>9914627</wp:posOffset>
              </wp:positionV>
              <wp:extent cx="231775" cy="165735"/>
              <wp:effectExtent l="0" t="0" r="0" b="0"/>
              <wp:wrapNone/>
              <wp:docPr id="51" name="Textbox 5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1" name="Textbox 51"/>
                    <wps:cNvSpPr txBox="1"/>
                    <wps:spPr>
                      <a:xfrm>
                        <a:off x="0" y="0"/>
                        <a:ext cx="2317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45" w:lineRule="exact" w:before="0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>46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24.400452pt;margin-top:780.679321pt;width:18.25pt;height:13.05pt;mso-position-horizontal-relative:page;mso-position-vertical-relative:page;z-index:-16012800" type="#_x0000_t202" id="docshape34" filled="false" stroked="false">
              <v:textbox inset="0,0,0,0">
                <w:txbxContent>
                  <w:p>
                    <w:pPr>
                      <w:spacing w:line="245" w:lineRule="exact" w:before="0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>46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02656">
              <wp:simplePos x="0" y="0"/>
              <wp:positionH relativeFrom="page">
                <wp:posOffset>534923</wp:posOffset>
              </wp:positionH>
              <wp:positionV relativeFrom="page">
                <wp:posOffset>324622</wp:posOffset>
              </wp:positionV>
              <wp:extent cx="303530" cy="533400"/>
              <wp:effectExtent l="0" t="0" r="0" b="0"/>
              <wp:wrapNone/>
              <wp:docPr id="1" name="Group 1"/>
              <wp:cNvGraphicFramePr>
                <a:graphicFrameLocks/>
              </wp:cNvGraphicFramePr>
              <a:graphic>
                <a:graphicData uri="http://schemas.microsoft.com/office/word/2010/wordprocessingGroup">
                  <wpg:wgp>
                    <wpg:cNvPr id="1" name="Group 1"/>
                    <wpg:cNvGrpSpPr/>
                    <wpg:grpSpPr>
                      <a:xfrm>
                        <a:off x="0" y="0"/>
                        <a:ext cx="303530" cy="533400"/>
                        <a:chExt cx="303530" cy="533400"/>
                      </a:xfrm>
                    </wpg:grpSpPr>
                    <pic:pic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3275" cy="521207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" name="Graphic 3"/>
                      <wps:cNvSpPr/>
                      <wps:spPr>
                        <a:xfrm>
                          <a:off x="146304" y="523494"/>
                          <a:ext cx="952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5080">
                              <a:moveTo>
                                <a:pt x="0" y="0"/>
                              </a:moveTo>
                              <a:lnTo>
                                <a:pt x="9143" y="0"/>
                              </a:lnTo>
                            </a:path>
                            <a:path w="9525" h="5080">
                              <a:moveTo>
                                <a:pt x="0" y="4572"/>
                              </a:moveTo>
                              <a:lnTo>
                                <a:pt x="9143" y="4572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Graphic 4"/>
                      <wps:cNvSpPr/>
                      <wps:spPr>
                        <a:xfrm>
                          <a:off x="146304" y="531876"/>
                          <a:ext cx="9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0">
                              <a:moveTo>
                                <a:pt x="0" y="0"/>
                              </a:moveTo>
                              <a:lnTo>
                                <a:pt x="9143" y="0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style="position:absolute;margin-left:42.119999pt;margin-top:25.560801pt;width:23.9pt;height:42pt;mso-position-horizontal-relative:page;mso-position-vertical-relative:page;z-index:-16013824" id="docshapegroup1" coordorigin="842,511" coordsize="478,840">
              <v:shape style="position:absolute;left:842;top:511;width:478;height:821" type="#_x0000_t75" id="docshape2" stroked="false">
                <v:imagedata r:id="rId1" o:title=""/>
              </v:shape>
              <v:shape style="position:absolute;left:1072;top:1335;width:15;height:8" id="docshape3" coordorigin="1073,1336" coordsize="15,8" path="m1073,1336l1087,1336m1073,1343l1087,1343e" filled="false" stroked="true" strokeweight=".36pt" strokecolor="#000000">
                <v:path arrowok="t"/>
                <v:stroke dashstyle="solid"/>
              </v:shape>
              <v:line style="position:absolute" from="1073,1349" to="1087,1349" stroked="true" strokeweight=".240017pt" strokecolor="#000000">
                <v:stroke dashstyle="solid"/>
              </v:line>
              <w10:wrap type="none"/>
            </v:group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303168">
              <wp:simplePos x="0" y="0"/>
              <wp:positionH relativeFrom="page">
                <wp:posOffset>941832</wp:posOffset>
              </wp:positionH>
              <wp:positionV relativeFrom="page">
                <wp:posOffset>562366</wp:posOffset>
              </wp:positionV>
              <wp:extent cx="570230" cy="253365"/>
              <wp:effectExtent l="0" t="0" r="0" b="0"/>
              <wp:wrapNone/>
              <wp:docPr id="5" name="Group 5"/>
              <wp:cNvGraphicFramePr>
                <a:graphicFrameLocks/>
              </wp:cNvGraphicFramePr>
              <a:graphic>
                <a:graphicData uri="http://schemas.microsoft.com/office/word/2010/wordprocessingGroup">
                  <wpg:wgp>
                    <wpg:cNvPr id="5" name="Group 5"/>
                    <wpg:cNvGrpSpPr/>
                    <wpg:grpSpPr>
                      <a:xfrm>
                        <a:off x="0" y="0"/>
                        <a:ext cx="570230" cy="253365"/>
                        <a:chExt cx="570230" cy="253365"/>
                      </a:xfrm>
                    </wpg:grpSpPr>
                    <pic:pic>
                      <pic:nvPicPr>
                        <pic:cNvPr id="6" name="Image 6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1583" cy="13716"/>
                        </a:xfrm>
                        <a:prstGeom prst="rect">
                          <a:avLst/>
                        </a:prstGeom>
                      </pic:spPr>
                    </pic:pic>
                    <pic:pic>
                      <pic:nvPicPr>
                        <pic:cNvPr id="7" name="Image 7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4572"/>
                          <a:ext cx="481583" cy="32003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" name="Graphic 8"/>
                      <wps:cNvSpPr/>
                      <wps:spPr>
                        <a:xfrm>
                          <a:off x="178307" y="34290"/>
                          <a:ext cx="18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415" h="0">
                              <a:moveTo>
                                <a:pt x="0" y="0"/>
                              </a:moveTo>
                              <a:lnTo>
                                <a:pt x="18287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>
                      <pic:nvPicPr>
                        <pic:cNvPr id="9" name="Image 9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365759" y="22859"/>
                          <a:ext cx="115823" cy="1371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0" name="Graphic 10"/>
                      <wps:cNvSpPr/>
                      <wps:spPr>
                        <a:xfrm>
                          <a:off x="59435" y="38861"/>
                          <a:ext cx="18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415" h="0">
                              <a:moveTo>
                                <a:pt x="0" y="0"/>
                              </a:moveTo>
                              <a:lnTo>
                                <a:pt x="18287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>
                      <pic:nvPicPr>
                        <pic:cNvPr id="11" name="Image 11"/>
                        <pic:cNvPicPr/>
                      </pic:nvPicPr>
                      <pic:blipFill>
                        <a:blip r:embed="rId5" cstate="print"/>
                        <a:stretch>
                          <a:fillRect/>
                        </a:stretch>
                      </pic:blipFill>
                      <pic:spPr>
                        <a:xfrm>
                          <a:off x="178307" y="32003"/>
                          <a:ext cx="303275" cy="18288"/>
                        </a:xfrm>
                        <a:prstGeom prst="rect">
                          <a:avLst/>
                        </a:prstGeom>
                      </pic:spPr>
                    </pic:pic>
                    <pic:pic>
                      <pic:nvPicPr>
                        <pic:cNvPr id="12" name="Image 12"/>
                        <pic:cNvPicPr/>
                      </pic:nvPicPr>
                      <pic:blipFill>
                        <a:blip r:embed="rId6" cstate="print"/>
                        <a:stretch>
                          <a:fillRect/>
                        </a:stretch>
                      </pic:blipFill>
                      <pic:spPr>
                        <a:xfrm>
                          <a:off x="306324" y="41148"/>
                          <a:ext cx="175259" cy="13715"/>
                        </a:xfrm>
                        <a:prstGeom prst="rect">
                          <a:avLst/>
                        </a:prstGeom>
                      </pic:spPr>
                    </pic:pic>
                    <pic:pic>
                      <pic:nvPicPr>
                        <pic:cNvPr id="13" name="Image 13"/>
                        <pic:cNvPicPr/>
                      </pic:nvPicPr>
                      <pic:blipFill>
                        <a:blip r:embed="rId7" cstate="print"/>
                        <a:stretch>
                          <a:fillRect/>
                        </a:stretch>
                      </pic:blipFill>
                      <pic:spPr>
                        <a:xfrm>
                          <a:off x="0" y="36576"/>
                          <a:ext cx="329184" cy="365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4" name="Graphic 14"/>
                      <wps:cNvSpPr/>
                      <wps:spPr>
                        <a:xfrm>
                          <a:off x="214884" y="57150"/>
                          <a:ext cx="11430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" h="5080">
                              <a:moveTo>
                                <a:pt x="0" y="0"/>
                              </a:moveTo>
                              <a:lnTo>
                                <a:pt x="41147" y="0"/>
                              </a:lnTo>
                            </a:path>
                            <a:path w="114300" h="5080">
                              <a:moveTo>
                                <a:pt x="91440" y="0"/>
                              </a:moveTo>
                              <a:lnTo>
                                <a:pt x="114300" y="0"/>
                              </a:lnTo>
                            </a:path>
                            <a:path w="114300" h="5080">
                              <a:moveTo>
                                <a:pt x="0" y="4572"/>
                              </a:moveTo>
                              <a:lnTo>
                                <a:pt x="41147" y="4572"/>
                              </a:lnTo>
                            </a:path>
                            <a:path w="114300" h="5080">
                              <a:moveTo>
                                <a:pt x="91440" y="4572"/>
                              </a:moveTo>
                              <a:lnTo>
                                <a:pt x="114300" y="4572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>
                      <pic:nvPicPr>
                        <pic:cNvPr id="15" name="Image 15"/>
                        <pic:cNvPicPr/>
                      </pic:nvPicPr>
                      <pic:blipFill>
                        <a:blip r:embed="rId8" cstate="print"/>
                        <a:stretch>
                          <a:fillRect/>
                        </a:stretch>
                      </pic:blipFill>
                      <pic:spPr>
                        <a:xfrm>
                          <a:off x="402336" y="50292"/>
                          <a:ext cx="79247" cy="1828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6" name="Graphic 16"/>
                      <wps:cNvSpPr/>
                      <wps:spPr>
                        <a:xfrm>
                          <a:off x="402336" y="61722"/>
                          <a:ext cx="228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" h="0">
                              <a:moveTo>
                                <a:pt x="0" y="0"/>
                              </a:moveTo>
                              <a:lnTo>
                                <a:pt x="22859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" name="Graphic 17"/>
                      <wps:cNvSpPr/>
                      <wps:spPr>
                        <a:xfrm>
                          <a:off x="466344" y="61722"/>
                          <a:ext cx="152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40" h="0">
                              <a:moveTo>
                                <a:pt x="0" y="0"/>
                              </a:moveTo>
                              <a:lnTo>
                                <a:pt x="15239" y="0"/>
                              </a:lnTo>
                            </a:path>
                          </a:pathLst>
                        </a:custGeom>
                        <a:ln w="457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Graphic 18"/>
                      <wps:cNvSpPr/>
                      <wps:spPr>
                        <a:xfrm>
                          <a:off x="237743" y="66293"/>
                          <a:ext cx="18796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960" h="5080">
                              <a:moveTo>
                                <a:pt x="68580" y="0"/>
                              </a:moveTo>
                              <a:lnTo>
                                <a:pt x="91440" y="0"/>
                              </a:lnTo>
                            </a:path>
                            <a:path w="187960" h="5080">
                              <a:moveTo>
                                <a:pt x="164591" y="0"/>
                              </a:moveTo>
                              <a:lnTo>
                                <a:pt x="187451" y="0"/>
                              </a:lnTo>
                            </a:path>
                            <a:path w="187960" h="5080">
                              <a:moveTo>
                                <a:pt x="0" y="4571"/>
                              </a:moveTo>
                              <a:lnTo>
                                <a:pt x="18287" y="4571"/>
                              </a:lnTo>
                            </a:path>
                            <a:path w="187960" h="5080">
                              <a:moveTo>
                                <a:pt x="164591" y="4571"/>
                              </a:moveTo>
                              <a:lnTo>
                                <a:pt x="187451" y="4571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>
                      <pic:nvPicPr>
                        <pic:cNvPr id="19" name="Image 19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237743" y="54864"/>
                          <a:ext cx="150875" cy="27431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0" name="Graphic 20"/>
                      <wps:cNvSpPr/>
                      <wps:spPr>
                        <a:xfrm>
                          <a:off x="443483" y="70850"/>
                          <a:ext cx="38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0">
                              <a:moveTo>
                                <a:pt x="0" y="0"/>
                              </a:moveTo>
                              <a:lnTo>
                                <a:pt x="38099" y="0"/>
                              </a:lnTo>
                            </a:path>
                          </a:pathLst>
                        </a:custGeom>
                        <a:ln w="454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" name="Graphic 21"/>
                      <wps:cNvSpPr/>
                      <wps:spPr>
                        <a:xfrm>
                          <a:off x="178307" y="75438"/>
                          <a:ext cx="247015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7015" h="13970">
                              <a:moveTo>
                                <a:pt x="0" y="0"/>
                              </a:moveTo>
                              <a:lnTo>
                                <a:pt x="18287" y="0"/>
                              </a:lnTo>
                            </a:path>
                            <a:path w="247015" h="13970">
                              <a:moveTo>
                                <a:pt x="59435" y="0"/>
                              </a:moveTo>
                              <a:lnTo>
                                <a:pt x="77723" y="0"/>
                              </a:lnTo>
                            </a:path>
                            <a:path w="247015" h="13970">
                              <a:moveTo>
                                <a:pt x="224027" y="0"/>
                              </a:moveTo>
                              <a:lnTo>
                                <a:pt x="246887" y="0"/>
                              </a:lnTo>
                            </a:path>
                            <a:path w="247015" h="13970">
                              <a:moveTo>
                                <a:pt x="0" y="4571"/>
                              </a:moveTo>
                              <a:lnTo>
                                <a:pt x="18287" y="4571"/>
                              </a:lnTo>
                            </a:path>
                            <a:path w="247015" h="13970">
                              <a:moveTo>
                                <a:pt x="187451" y="4571"/>
                              </a:moveTo>
                              <a:lnTo>
                                <a:pt x="205739" y="4571"/>
                              </a:lnTo>
                            </a:path>
                            <a:path w="247015" h="13970">
                              <a:moveTo>
                                <a:pt x="224027" y="4571"/>
                              </a:moveTo>
                              <a:lnTo>
                                <a:pt x="246887" y="4571"/>
                              </a:lnTo>
                            </a:path>
                            <a:path w="247015" h="13970">
                              <a:moveTo>
                                <a:pt x="0" y="9144"/>
                              </a:moveTo>
                              <a:lnTo>
                                <a:pt x="18287" y="9144"/>
                              </a:lnTo>
                            </a:path>
                            <a:path w="247015" h="13970">
                              <a:moveTo>
                                <a:pt x="187451" y="9144"/>
                              </a:moveTo>
                              <a:lnTo>
                                <a:pt x="205739" y="9144"/>
                              </a:lnTo>
                            </a:path>
                            <a:path w="247015" h="13970">
                              <a:moveTo>
                                <a:pt x="224027" y="9144"/>
                              </a:moveTo>
                              <a:lnTo>
                                <a:pt x="246887" y="9144"/>
                              </a:lnTo>
                            </a:path>
                            <a:path w="247015" h="13970">
                              <a:moveTo>
                                <a:pt x="224027" y="13715"/>
                              </a:moveTo>
                              <a:lnTo>
                                <a:pt x="246887" y="13715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Graphic 22"/>
                      <wps:cNvSpPr/>
                      <wps:spPr>
                        <a:xfrm>
                          <a:off x="452627" y="89154"/>
                          <a:ext cx="2920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0">
                              <a:moveTo>
                                <a:pt x="0" y="0"/>
                              </a:moveTo>
                              <a:lnTo>
                                <a:pt x="28955" y="0"/>
                              </a:lnTo>
                            </a:path>
                          </a:pathLst>
                        </a:custGeom>
                        <a:ln w="457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Graphic 23"/>
                      <wps:cNvSpPr/>
                      <wps:spPr>
                        <a:xfrm>
                          <a:off x="402336" y="93726"/>
                          <a:ext cx="228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" h="9525">
                              <a:moveTo>
                                <a:pt x="0" y="0"/>
                              </a:moveTo>
                              <a:lnTo>
                                <a:pt x="22859" y="0"/>
                              </a:lnTo>
                            </a:path>
                            <a:path w="22860" h="9525">
                              <a:moveTo>
                                <a:pt x="0" y="4571"/>
                              </a:moveTo>
                              <a:lnTo>
                                <a:pt x="22859" y="4571"/>
                              </a:lnTo>
                            </a:path>
                            <a:path w="22860" h="9525">
                              <a:moveTo>
                                <a:pt x="0" y="9144"/>
                              </a:moveTo>
                              <a:lnTo>
                                <a:pt x="22859" y="9144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Graphic 24"/>
                      <wps:cNvSpPr/>
                      <wps:spPr>
                        <a:xfrm>
                          <a:off x="461772" y="102870"/>
                          <a:ext cx="203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320" h="0">
                              <a:moveTo>
                                <a:pt x="0" y="0"/>
                              </a:moveTo>
                              <a:lnTo>
                                <a:pt x="19811" y="0"/>
                              </a:lnTo>
                            </a:path>
                          </a:pathLst>
                        </a:custGeom>
                        <a:ln w="457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>
                      <pic:nvPicPr>
                        <pic:cNvPr id="25" name="Image 25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443483" y="45719"/>
                          <a:ext cx="123443" cy="640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6" name="Graphic 26"/>
                      <wps:cNvSpPr/>
                      <wps:spPr>
                        <a:xfrm>
                          <a:off x="402336" y="107442"/>
                          <a:ext cx="228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" h="0">
                              <a:moveTo>
                                <a:pt x="0" y="0"/>
                              </a:moveTo>
                              <a:lnTo>
                                <a:pt x="22859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>
                      <pic:nvPicPr>
                        <pic:cNvPr id="27" name="Image 2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502919" y="0"/>
                          <a:ext cx="67055" cy="228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8" name="Graphic 28"/>
                      <wps:cNvSpPr/>
                      <wps:spPr>
                        <a:xfrm>
                          <a:off x="502919" y="25146"/>
                          <a:ext cx="18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415" h="0">
                              <a:moveTo>
                                <a:pt x="0" y="0"/>
                              </a:moveTo>
                              <a:lnTo>
                                <a:pt x="18287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>
                      <pic:nvPicPr>
                        <pic:cNvPr id="29" name="Image 29"/>
                        <pic:cNvPicPr/>
                      </pic:nvPicPr>
                      <pic:blipFill>
                        <a:blip r:embed="rId12" cstate="print"/>
                        <a:stretch>
                          <a:fillRect/>
                        </a:stretch>
                      </pic:blipFill>
                      <pic:spPr>
                        <a:xfrm>
                          <a:off x="0" y="73152"/>
                          <a:ext cx="448056" cy="9601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0" name="Graphic 30"/>
                      <wps:cNvSpPr/>
                      <wps:spPr>
                        <a:xfrm>
                          <a:off x="502919" y="29717"/>
                          <a:ext cx="1841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415" h="64135">
                              <a:moveTo>
                                <a:pt x="0" y="0"/>
                              </a:moveTo>
                              <a:lnTo>
                                <a:pt x="18287" y="0"/>
                              </a:lnTo>
                            </a:path>
                            <a:path w="18415" h="64135">
                              <a:moveTo>
                                <a:pt x="0" y="4571"/>
                              </a:moveTo>
                              <a:lnTo>
                                <a:pt x="18287" y="4571"/>
                              </a:lnTo>
                            </a:path>
                            <a:path w="18415" h="64135">
                              <a:moveTo>
                                <a:pt x="0" y="9143"/>
                              </a:moveTo>
                              <a:lnTo>
                                <a:pt x="18287" y="9143"/>
                              </a:lnTo>
                            </a:path>
                            <a:path w="18415" h="64135">
                              <a:moveTo>
                                <a:pt x="0" y="13715"/>
                              </a:moveTo>
                              <a:lnTo>
                                <a:pt x="18287" y="13715"/>
                              </a:lnTo>
                            </a:path>
                            <a:path w="18415" h="64135">
                              <a:moveTo>
                                <a:pt x="0" y="41147"/>
                              </a:moveTo>
                              <a:lnTo>
                                <a:pt x="18287" y="41147"/>
                              </a:lnTo>
                            </a:path>
                            <a:path w="18415" h="64135">
                              <a:moveTo>
                                <a:pt x="0" y="45719"/>
                              </a:moveTo>
                              <a:lnTo>
                                <a:pt x="18287" y="45719"/>
                              </a:lnTo>
                            </a:path>
                            <a:path w="18415" h="64135">
                              <a:moveTo>
                                <a:pt x="0" y="50291"/>
                              </a:moveTo>
                              <a:lnTo>
                                <a:pt x="18287" y="50291"/>
                              </a:lnTo>
                            </a:path>
                            <a:path w="18415" h="64135">
                              <a:moveTo>
                                <a:pt x="0" y="54863"/>
                              </a:moveTo>
                              <a:lnTo>
                                <a:pt x="18287" y="54863"/>
                              </a:lnTo>
                            </a:path>
                            <a:path w="18415" h="64135">
                              <a:moveTo>
                                <a:pt x="0" y="59435"/>
                              </a:moveTo>
                              <a:lnTo>
                                <a:pt x="18287" y="59435"/>
                              </a:lnTo>
                            </a:path>
                            <a:path w="18415" h="64135">
                              <a:moveTo>
                                <a:pt x="0" y="64007"/>
                              </a:moveTo>
                              <a:lnTo>
                                <a:pt x="18287" y="64007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>
                      <pic:nvPicPr>
                        <pic:cNvPr id="31" name="Image 31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502919" y="96012"/>
                          <a:ext cx="67055" cy="4571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2" name="Graphic 32"/>
                      <wps:cNvSpPr/>
                      <wps:spPr>
                        <a:xfrm>
                          <a:off x="502919" y="102870"/>
                          <a:ext cx="6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10" h="0">
                              <a:moveTo>
                                <a:pt x="0" y="0"/>
                              </a:moveTo>
                              <a:lnTo>
                                <a:pt x="67055" y="0"/>
                              </a:lnTo>
                            </a:path>
                          </a:pathLst>
                        </a:custGeom>
                        <a:ln w="457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Graphic 33"/>
                      <wps:cNvSpPr/>
                      <wps:spPr>
                        <a:xfrm>
                          <a:off x="502919" y="107442"/>
                          <a:ext cx="67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10" h="0">
                              <a:moveTo>
                                <a:pt x="0" y="0"/>
                              </a:moveTo>
                              <a:lnTo>
                                <a:pt x="67055" y="0"/>
                              </a:lnTo>
                            </a:path>
                          </a:pathLst>
                        </a:custGeom>
                        <a:ln w="457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>
                      <pic:nvPicPr>
                        <pic:cNvPr id="34" name="Image 34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425195" y="141731"/>
                          <a:ext cx="18287" cy="9143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5" name="Graphic 35"/>
                      <wps:cNvSpPr/>
                      <wps:spPr>
                        <a:xfrm>
                          <a:off x="420623" y="153162"/>
                          <a:ext cx="2794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940" h="13970">
                              <a:moveTo>
                                <a:pt x="4571" y="0"/>
                              </a:moveTo>
                              <a:lnTo>
                                <a:pt x="22859" y="0"/>
                              </a:lnTo>
                            </a:path>
                            <a:path w="27940" h="13970">
                              <a:moveTo>
                                <a:pt x="0" y="13716"/>
                              </a:moveTo>
                              <a:lnTo>
                                <a:pt x="27431" y="13716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Graphic 36"/>
                      <wps:cNvSpPr/>
                      <wps:spPr>
                        <a:xfrm>
                          <a:off x="0" y="173736"/>
                          <a:ext cx="297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7180" h="0">
                              <a:moveTo>
                                <a:pt x="0" y="0"/>
                              </a:moveTo>
                              <a:lnTo>
                                <a:pt x="297179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>
                      <pic:nvPicPr>
                        <pic:cNvPr id="37" name="Image 37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242315" y="173736"/>
                          <a:ext cx="54863" cy="18287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8" name="Graphic 38"/>
                      <wps:cNvSpPr/>
                      <wps:spPr>
                        <a:xfrm>
                          <a:off x="219456" y="194310"/>
                          <a:ext cx="41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75" h="0">
                              <a:moveTo>
                                <a:pt x="0" y="0"/>
                              </a:moveTo>
                              <a:lnTo>
                                <a:pt x="41147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59595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>
                      <pic:nvPicPr>
                        <pic:cNvPr id="39" name="Image 39"/>
                        <pic:cNvPicPr/>
                      </pic:nvPicPr>
                      <pic:blipFill>
                        <a:blip r:embed="rId16" cstate="print"/>
                        <a:stretch>
                          <a:fillRect/>
                        </a:stretch>
                      </pic:blipFill>
                      <pic:spPr>
                        <a:xfrm>
                          <a:off x="0" y="173736"/>
                          <a:ext cx="201168" cy="365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0" name="Graphic 40"/>
                      <wps:cNvSpPr/>
                      <wps:spPr>
                        <a:xfrm>
                          <a:off x="182879" y="198881"/>
                          <a:ext cx="781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105" h="18415">
                              <a:moveTo>
                                <a:pt x="36575" y="0"/>
                              </a:moveTo>
                              <a:lnTo>
                                <a:pt x="77723" y="0"/>
                              </a:lnTo>
                            </a:path>
                            <a:path w="78105" h="18415">
                              <a:moveTo>
                                <a:pt x="36575" y="4571"/>
                              </a:moveTo>
                              <a:lnTo>
                                <a:pt x="77723" y="4571"/>
                              </a:lnTo>
                            </a:path>
                            <a:path w="78105" h="18415">
                              <a:moveTo>
                                <a:pt x="0" y="9144"/>
                              </a:moveTo>
                              <a:lnTo>
                                <a:pt x="18287" y="9144"/>
                              </a:lnTo>
                            </a:path>
                            <a:path w="78105" h="18415">
                              <a:moveTo>
                                <a:pt x="0" y="13715"/>
                              </a:moveTo>
                              <a:lnTo>
                                <a:pt x="18287" y="13715"/>
                              </a:lnTo>
                            </a:path>
                            <a:path w="78105" h="18415">
                              <a:moveTo>
                                <a:pt x="0" y="18288"/>
                              </a:moveTo>
                              <a:lnTo>
                                <a:pt x="18287" y="18288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>
                      <pic:nvPicPr>
                        <pic:cNvPr id="41" name="Image 41"/>
                        <pic:cNvPicPr/>
                      </pic:nvPicPr>
                      <pic:blipFill>
                        <a:blip r:embed="rId17" cstate="print"/>
                        <a:stretch>
                          <a:fillRect/>
                        </a:stretch>
                      </pic:blipFill>
                      <pic:spPr>
                        <a:xfrm>
                          <a:off x="0" y="210311"/>
                          <a:ext cx="169163" cy="22859"/>
                        </a:xfrm>
                        <a:prstGeom prst="rect">
                          <a:avLst/>
                        </a:prstGeom>
                      </pic:spPr>
                    </pic:pic>
                    <pic:pic>
                      <pic:nvPicPr>
                        <pic:cNvPr id="42" name="Image 42"/>
                        <pic:cNvPicPr/>
                      </pic:nvPicPr>
                      <pic:blipFill>
                        <a:blip r:embed="rId18" cstate="print"/>
                        <a:stretch>
                          <a:fillRect/>
                        </a:stretch>
                      </pic:blipFill>
                      <pic:spPr>
                        <a:xfrm>
                          <a:off x="91439" y="169163"/>
                          <a:ext cx="384047" cy="7772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3" name="Graphic 43"/>
                      <wps:cNvSpPr/>
                      <wps:spPr>
                        <a:xfrm>
                          <a:off x="91439" y="221741"/>
                          <a:ext cx="10985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9855" h="9525">
                              <a:moveTo>
                                <a:pt x="91440" y="0"/>
                              </a:moveTo>
                              <a:lnTo>
                                <a:pt x="109728" y="0"/>
                              </a:lnTo>
                            </a:path>
                            <a:path w="109855" h="9525">
                              <a:moveTo>
                                <a:pt x="91440" y="4571"/>
                              </a:moveTo>
                              <a:lnTo>
                                <a:pt x="109728" y="4571"/>
                              </a:lnTo>
                            </a:path>
                            <a:path w="109855" h="9525">
                              <a:moveTo>
                                <a:pt x="0" y="9144"/>
                              </a:moveTo>
                              <a:lnTo>
                                <a:pt x="18287" y="9144"/>
                              </a:lnTo>
                            </a:path>
                            <a:path w="109855" h="9525">
                              <a:moveTo>
                                <a:pt x="54863" y="9144"/>
                              </a:moveTo>
                              <a:lnTo>
                                <a:pt x="73151" y="9144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>
                      <pic:nvPicPr>
                        <pic:cNvPr id="44" name="Image 44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3172"/>
                          <a:ext cx="22859" cy="18288"/>
                        </a:xfrm>
                        <a:prstGeom prst="rect">
                          <a:avLst/>
                        </a:prstGeom>
                      </pic:spPr>
                    </pic:pic>
                    <pic:pic>
                      <pic:nvPicPr>
                        <pic:cNvPr id="45" name="Image 45"/>
                        <pic:cNvPicPr/>
                      </pic:nvPicPr>
                      <pic:blipFill>
                        <a:blip r:embed="rId20" cstate="print"/>
                        <a:stretch>
                          <a:fillRect/>
                        </a:stretch>
                      </pic:blipFill>
                      <pic:spPr>
                        <a:xfrm>
                          <a:off x="105155" y="246888"/>
                          <a:ext cx="45719" cy="4572"/>
                        </a:xfrm>
                        <a:prstGeom prst="rect">
                          <a:avLst/>
                        </a:prstGeom>
                      </pic:spPr>
                    </pic:pic>
                    <pic:pic>
                      <pic:nvPicPr>
                        <pic:cNvPr id="46" name="Image 46"/>
                        <pic:cNvPicPr/>
                      </pic:nvPicPr>
                      <pic:blipFill>
                        <a:blip r:embed="rId21" cstate="print"/>
                        <a:stretch>
                          <a:fillRect/>
                        </a:stretch>
                      </pic:blipFill>
                      <pic:spPr>
                        <a:xfrm>
                          <a:off x="196595" y="246888"/>
                          <a:ext cx="182879" cy="457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7" name="Graphic 47"/>
                      <wps:cNvSpPr/>
                      <wps:spPr>
                        <a:xfrm>
                          <a:off x="388620" y="249174"/>
                          <a:ext cx="18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415" h="0">
                              <a:moveTo>
                                <a:pt x="0" y="0"/>
                              </a:moveTo>
                              <a:lnTo>
                                <a:pt x="18287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>
                      <pic:nvPicPr>
                        <pic:cNvPr id="48" name="Image 48"/>
                        <pic:cNvPicPr/>
                      </pic:nvPicPr>
                      <pic:blipFill>
                        <a:blip r:embed="rId22" cstate="print"/>
                        <a:stretch>
                          <a:fillRect/>
                        </a:stretch>
                      </pic:blipFill>
                      <pic:spPr>
                        <a:xfrm>
                          <a:off x="457200" y="242315"/>
                          <a:ext cx="19811" cy="914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9" name="Graphic 49"/>
                      <wps:cNvSpPr/>
                      <wps:spPr>
                        <a:xfrm>
                          <a:off x="0" y="252222"/>
                          <a:ext cx="18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415" h="0">
                              <a:moveTo>
                                <a:pt x="0" y="0"/>
                              </a:moveTo>
                              <a:lnTo>
                                <a:pt x="18287" y="0"/>
                              </a:lnTo>
                            </a:path>
                          </a:pathLst>
                        </a:custGeom>
                        <a:ln w="1523">
                          <a:solidFill>
                            <a:srgbClr val="4A4A4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0" name="Graphic 50"/>
                      <wps:cNvSpPr/>
                      <wps:spPr>
                        <a:xfrm>
                          <a:off x="278891" y="252222"/>
                          <a:ext cx="685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" h="0">
                              <a:moveTo>
                                <a:pt x="0" y="0"/>
                              </a:moveTo>
                              <a:lnTo>
                                <a:pt x="68579" y="0"/>
                              </a:lnTo>
                            </a:path>
                          </a:pathLst>
                        </a:custGeom>
                        <a:ln w="1523">
                          <a:solidFill>
                            <a:srgbClr val="4A4A4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style="position:absolute;margin-left:74.160004pt;margin-top:44.2808pt;width:44.9pt;height:19.95pt;mso-position-horizontal-relative:page;mso-position-vertical-relative:page;z-index:-16013312" id="docshapegroup4" coordorigin="1483,886" coordsize="898,399">
              <v:shape style="position:absolute;left:1483;top:885;width:759;height:22" type="#_x0000_t75" id="docshape5" stroked="false">
                <v:imagedata r:id="rId2" o:title=""/>
              </v:shape>
              <v:shape style="position:absolute;left:1483;top:892;width:759;height:51" type="#_x0000_t75" id="docshape6" stroked="false">
                <v:imagedata r:id="rId3" o:title=""/>
              </v:shape>
              <v:line style="position:absolute" from="1764,940" to="1793,940" stroked="true" strokeweight=".36pt" strokecolor="#000000">
                <v:stroke dashstyle="solid"/>
              </v:line>
              <v:shape style="position:absolute;left:2059;top:921;width:183;height:22" type="#_x0000_t75" id="docshape7" stroked="false">
                <v:imagedata r:id="rId4" o:title=""/>
              </v:shape>
              <v:line style="position:absolute" from="1577,947" to="1606,947" stroked="true" strokeweight=".36pt" strokecolor="#000000">
                <v:stroke dashstyle="solid"/>
              </v:line>
              <v:shape style="position:absolute;left:1764;top:936;width:478;height:29" type="#_x0000_t75" id="docshape8" stroked="false">
                <v:imagedata r:id="rId5" o:title=""/>
              </v:shape>
              <v:shape style="position:absolute;left:1965;top:950;width:276;height:22" type="#_x0000_t75" id="docshape9" stroked="false">
                <v:imagedata r:id="rId6" o:title=""/>
              </v:shape>
              <v:shape style="position:absolute;left:1483;top:943;width:519;height:58" type="#_x0000_t75" id="docshape10" stroked="false">
                <v:imagedata r:id="rId7" o:title=""/>
              </v:shape>
              <v:shape style="position:absolute;left:1821;top:975;width:180;height:8" id="docshape11" coordorigin="1822,976" coordsize="180,8" path="m1822,976l1886,976m1966,976l2002,976m1822,983l1886,983m1966,983l2002,983e" filled="false" stroked="true" strokeweight=".36pt" strokecolor="#000000">
                <v:path arrowok="t"/>
                <v:stroke dashstyle="solid"/>
              </v:shape>
              <v:shape style="position:absolute;left:2116;top:964;width:125;height:29" type="#_x0000_t75" id="docshape12" stroked="false">
                <v:imagedata r:id="rId8" o:title=""/>
              </v:shape>
              <v:line style="position:absolute" from="2117,983" to="2153,983" stroked="true" strokeweight=".36pt" strokecolor="#000000">
                <v:stroke dashstyle="solid"/>
              </v:line>
              <v:line style="position:absolute" from="2218,983" to="2242,983" stroked="true" strokeweight=".359982pt" strokecolor="#000000">
                <v:stroke dashstyle="solid"/>
              </v:line>
              <v:shape style="position:absolute;left:1857;top:990;width:296;height:8" id="docshape13" coordorigin="1858,990" coordsize="296,8" path="m1966,990l2002,990m2117,990l2153,990m1858,997l1886,997m2117,997l2153,997e" filled="false" stroked="true" strokeweight=".36pt" strokecolor="#000000">
                <v:path arrowok="t"/>
                <v:stroke dashstyle="solid"/>
              </v:shape>
              <v:shape style="position:absolute;left:1857;top:972;width:238;height:44" type="#_x0000_t75" id="docshape14" stroked="false">
                <v:imagedata r:id="rId9" o:title=""/>
              </v:shape>
              <v:line style="position:absolute" from="2182,997" to="2242,997" stroked="true" strokeweight=".357618pt" strokecolor="#000000">
                <v:stroke dashstyle="solid"/>
              </v:line>
              <v:shape style="position:absolute;left:1764;top:1004;width:389;height:22" id="docshape15" coordorigin="1764,1004" coordsize="389,22" path="m1764,1004l1793,1004m1858,1004l1886,1004m2117,1004l2153,1004m1764,1012l1793,1012m2059,1012l2088,1012m2117,1012l2153,1012m1764,1019l1793,1019m2059,1019l2088,1019m2117,1019l2153,1019m2117,1026l2153,1026e" filled="false" stroked="true" strokeweight=".36pt" strokecolor="#000000">
                <v:path arrowok="t"/>
                <v:stroke dashstyle="solid"/>
              </v:shape>
              <v:line style="position:absolute" from="2196,1026" to="2242,1026" stroked="true" strokeweight=".359982pt" strokecolor="#000000">
                <v:stroke dashstyle="solid"/>
              </v:line>
              <v:shape style="position:absolute;left:2116;top:1033;width:36;height:15" id="docshape16" coordorigin="2117,1033" coordsize="36,15" path="m2117,1033l2153,1033m2117,1040l2153,1040m2117,1048l2153,1048e" filled="false" stroked="true" strokeweight=".36pt" strokecolor="#000000">
                <v:path arrowok="t"/>
                <v:stroke dashstyle="solid"/>
              </v:shape>
              <v:line style="position:absolute" from="2210,1048" to="2242,1048" stroked="true" strokeweight=".359982pt" strokecolor="#000000">
                <v:stroke dashstyle="solid"/>
              </v:line>
              <v:shape style="position:absolute;left:2181;top:957;width:195;height:101" type="#_x0000_t75" id="docshape17" stroked="false">
                <v:imagedata r:id="rId10" o:title=""/>
              </v:shape>
              <v:line style="position:absolute" from="2117,1055" to="2153,1055" stroked="true" strokeweight=".36pt" strokecolor="#000000">
                <v:stroke dashstyle="solid"/>
              </v:line>
              <v:shape style="position:absolute;left:2275;top:885;width:106;height:36" type="#_x0000_t75" id="docshape18" stroked="false">
                <v:imagedata r:id="rId11" o:title=""/>
              </v:shape>
              <v:line style="position:absolute" from="2275,925" to="2304,925" stroked="true" strokeweight=".36pt" strokecolor="#000000">
                <v:stroke dashstyle="solid"/>
              </v:line>
              <v:shape style="position:absolute;left:1483;top:1000;width:706;height:152" type="#_x0000_t75" id="docshape19" stroked="false">
                <v:imagedata r:id="rId12" o:title=""/>
              </v:shape>
              <v:shape style="position:absolute;left:2275;top:932;width:29;height:101" id="docshape20" coordorigin="2275,932" coordsize="29,101" path="m2275,932l2304,932m2275,940l2304,940m2275,947l2304,947m2275,954l2304,954m2275,997l2304,997m2275,1004l2304,1004m2275,1012l2304,1012m2275,1019l2304,1019m2275,1026l2304,1026m2275,1033l2304,1033e" filled="false" stroked="true" strokeweight=".36pt" strokecolor="#000000">
                <v:path arrowok="t"/>
                <v:stroke dashstyle="solid"/>
              </v:shape>
              <v:shape style="position:absolute;left:2275;top:1036;width:106;height:8" type="#_x0000_t75" id="docshape21" stroked="false">
                <v:imagedata r:id="rId13" o:title=""/>
              </v:shape>
              <v:line style="position:absolute" from="2275,1048" to="2381,1048" stroked="true" strokeweight=".359982pt" strokecolor="#000000">
                <v:stroke dashstyle="solid"/>
              </v:line>
              <v:line style="position:absolute" from="2275,1055" to="2381,1055" stroked="true" strokeweight=".359982pt" strokecolor="#000000">
                <v:stroke dashstyle="solid"/>
              </v:line>
              <v:shape style="position:absolute;left:2152;top:1108;width:29;height:15" type="#_x0000_t75" id="docshape22" stroked="false">
                <v:imagedata r:id="rId14" o:title=""/>
              </v:shape>
              <v:shape style="position:absolute;left:2145;top:1126;width:44;height:22" id="docshape23" coordorigin="2146,1127" coordsize="44,22" path="m2153,1127l2182,1127m2146,1148l2189,1148e" filled="false" stroked="true" strokeweight=".36pt" strokecolor="#000000">
                <v:path arrowok="t"/>
                <v:stroke dashstyle="solid"/>
              </v:shape>
              <v:line style="position:absolute" from="1483,1159" to="1951,1159" stroked="true" strokeweight=".72pt" strokecolor="#000000">
                <v:stroke dashstyle="dot"/>
              </v:line>
              <v:shape style="position:absolute;left:1864;top:1159;width:87;height:29" type="#_x0000_t75" id="docshape24" stroked="false">
                <v:imagedata r:id="rId15" o:title=""/>
              </v:shape>
              <v:line style="position:absolute" from="1829,1192" to="1894,1192" stroked="true" strokeweight=".36pt" strokecolor="#595959">
                <v:stroke dashstyle="solid"/>
              </v:line>
              <v:shape style="position:absolute;left:1483;top:1159;width:317;height:58" type="#_x0000_t75" id="docshape25" stroked="false">
                <v:imagedata r:id="rId16" o:title=""/>
              </v:shape>
              <v:shape style="position:absolute;left:1771;top:1198;width:123;height:29" id="docshape26" coordorigin="1771,1199" coordsize="123,29" path="m1829,1199l1894,1199m1829,1206l1894,1206m1771,1213l1800,1213m1771,1220l1800,1220m1771,1228l1800,1228e" filled="false" stroked="true" strokeweight=".36pt" strokecolor="#000000">
                <v:path arrowok="t"/>
                <v:stroke dashstyle="solid"/>
              </v:shape>
              <v:shape style="position:absolute;left:1483;top:1216;width:267;height:36" type="#_x0000_t75" id="docshape27" stroked="false">
                <v:imagedata r:id="rId17" o:title=""/>
              </v:shape>
              <v:shape style="position:absolute;left:1627;top:1152;width:605;height:123" type="#_x0000_t75" id="docshape28" stroked="false">
                <v:imagedata r:id="rId18" o:title=""/>
              </v:shape>
              <v:shape style="position:absolute;left:1627;top:1234;width:173;height:15" id="docshape29" coordorigin="1627,1235" coordsize="173,15" path="m1771,1235l1800,1235m1771,1242l1800,1242m1627,1249l1656,1249m1714,1249l1742,1249e" filled="false" stroked="true" strokeweight=".36pt" strokecolor="#000000">
                <v:path arrowok="t"/>
                <v:stroke dashstyle="solid"/>
              </v:shape>
              <v:shape style="position:absolute;left:1483;top:1252;width:36;height:29" type="#_x0000_t75" id="docshape30" stroked="false">
                <v:imagedata r:id="rId19" o:title=""/>
              </v:shape>
              <v:shape style="position:absolute;left:1648;top:1274;width:72;height:8" type="#_x0000_t75" id="docshape31" stroked="false">
                <v:imagedata r:id="rId20" o:title=""/>
              </v:shape>
              <v:shape style="position:absolute;left:1792;top:1274;width:288;height:8" type="#_x0000_t75" id="docshape32" stroked="false">
                <v:imagedata r:id="rId21" o:title=""/>
              </v:shape>
              <v:line style="position:absolute" from="2095,1278" to="2124,1278" stroked="true" strokeweight=".36pt" strokecolor="#000000">
                <v:stroke dashstyle="solid"/>
              </v:line>
              <v:shape style="position:absolute;left:2203;top:1267;width:32;height:15" type="#_x0000_t75" id="docshape33" stroked="false">
                <v:imagedata r:id="rId22" o:title=""/>
              </v:shape>
              <v:line style="position:absolute" from="1483,1283" to="1512,1283" stroked="true" strokeweight=".12pt" strokecolor="#4a4a4a">
                <v:stroke dashstyle="solid"/>
              </v:line>
              <v:line style="position:absolute" from="1922,1283" to="2030,1283" stroked="true" strokeweight=".12pt" strokecolor="#4a4a4a">
                <v:stroke dashstyle="solid"/>
              </v:line>
              <w10:wrap type="none"/>
            </v:group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0"/>
      <w:numFmt w:val="bullet"/>
      <w:lvlText w:val=""/>
      <w:lvlJc w:val="left"/>
      <w:pPr>
        <w:ind w:left="291" w:hanging="224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753" w:hanging="224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206" w:hanging="224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659" w:hanging="224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2113" w:hanging="224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2566" w:hanging="224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3019" w:hanging="224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3473" w:hanging="224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3926" w:hanging="224"/>
      </w:pPr>
      <w:rPr>
        <w:rFonts w:hint="default"/>
        <w:lang w:val="it-IT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"/>
      <w:lvlJc w:val="left"/>
      <w:pPr>
        <w:ind w:left="305" w:hanging="224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753" w:hanging="224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206" w:hanging="224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659" w:hanging="224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2113" w:hanging="224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2566" w:hanging="224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3019" w:hanging="224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3473" w:hanging="224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3926" w:hanging="224"/>
      </w:pPr>
      <w:rPr>
        <w:rFonts w:hint="default"/>
        <w:lang w:val="it-IT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"/>
      <w:lvlJc w:val="left"/>
      <w:pPr>
        <w:ind w:left="355" w:hanging="224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803" w:hanging="224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246" w:hanging="224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690" w:hanging="224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2133" w:hanging="224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2577" w:hanging="224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3020" w:hanging="224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3463" w:hanging="224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3907" w:hanging="224"/>
      </w:pPr>
      <w:rPr>
        <w:rFonts w:hint="default"/>
        <w:lang w:val="it-IT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"/>
      <w:lvlJc w:val="left"/>
      <w:pPr>
        <w:ind w:left="696" w:hanging="298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2"/>
        <w:sz w:val="16"/>
        <w:szCs w:val="16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114" w:hanging="298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529" w:hanging="298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944" w:hanging="29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2358" w:hanging="29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2773" w:hanging="29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3188" w:hanging="29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3602" w:hanging="29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4017" w:hanging="298"/>
      </w:pPr>
      <w:rPr>
        <w:rFonts w:hint="default"/>
        <w:lang w:val="it-IT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"/>
      <w:lvlJc w:val="left"/>
      <w:pPr>
        <w:ind w:left="657" w:hanging="30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2"/>
        <w:sz w:val="16"/>
        <w:szCs w:val="16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072" w:hanging="300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484" w:hanging="30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896" w:hanging="30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2308" w:hanging="30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2720" w:hanging="30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3132" w:hanging="30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3544" w:hanging="30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3956" w:hanging="300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"/>
      <w:lvlJc w:val="left"/>
      <w:pPr>
        <w:ind w:left="575" w:hanging="509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485" w:hanging="509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391" w:hanging="509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297" w:hanging="509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202" w:hanging="509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108" w:hanging="509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014" w:hanging="509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919" w:hanging="509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825" w:hanging="509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"/>
      <w:lvlJc w:val="left"/>
      <w:pPr>
        <w:ind w:left="684" w:hanging="509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600" w:hanging="509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20" w:hanging="509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40" w:hanging="509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60" w:hanging="509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509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0" w:hanging="509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20" w:hanging="509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40" w:hanging="509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"/>
      <w:lvlJc w:val="left"/>
      <w:pPr>
        <w:ind w:left="662" w:hanging="30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>
      <w:start w:val="0"/>
      <w:numFmt w:val="bullet"/>
      <w:lvlText w:val="•"/>
      <w:lvlJc w:val="left"/>
      <w:pPr>
        <w:ind w:left="907" w:hanging="300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155" w:hanging="30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402" w:hanging="30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1650" w:hanging="30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2145" w:hanging="30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2392" w:hanging="30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2640" w:hanging="300"/>
      </w:pPr>
      <w:rPr>
        <w:rFonts w:hint="default"/>
        <w:lang w:val="it-IT" w:eastAsia="en-US" w:bidi="ar-SA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>
      <w:ind w:left="684"/>
    </w:pPr>
    <w:rPr>
      <w:rFonts w:ascii="Calibri" w:hAnsi="Calibri" w:eastAsia="Calibri" w:cs="Calibri"/>
      <w:sz w:val="20"/>
      <w:szCs w:val="20"/>
      <w:lang w:val="it-IT" w:eastAsia="en-US" w:bidi="ar-SA"/>
    </w:rPr>
  </w:style>
  <w:style w:styleId="Title" w:type="paragraph">
    <w:name w:val="Title"/>
    <w:basedOn w:val="Normal"/>
    <w:uiPriority w:val="1"/>
    <w:qFormat/>
    <w:pPr>
      <w:spacing w:line="245" w:lineRule="exact"/>
      <w:ind w:left="60"/>
    </w:pPr>
    <w:rPr>
      <w:rFonts w:ascii="Calibri" w:hAnsi="Calibri" w:eastAsia="Calibri" w:cs="Calibri"/>
      <w:sz w:val="22"/>
      <w:szCs w:val="22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684" w:hanging="509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Relationship Id="rId5" Type="http://schemas.openxmlformats.org/officeDocument/2006/relationships/image" Target="media/image5.png"/><Relationship Id="rId6" Type="http://schemas.openxmlformats.org/officeDocument/2006/relationships/image" Target="media/image6.png"/><Relationship Id="rId7" Type="http://schemas.openxmlformats.org/officeDocument/2006/relationships/image" Target="media/image7.png"/><Relationship Id="rId8" Type="http://schemas.openxmlformats.org/officeDocument/2006/relationships/image" Target="media/image8.png"/><Relationship Id="rId9" Type="http://schemas.openxmlformats.org/officeDocument/2006/relationships/image" Target="media/image9.png"/><Relationship Id="rId10" Type="http://schemas.openxmlformats.org/officeDocument/2006/relationships/image" Target="media/image10.png"/><Relationship Id="rId11" Type="http://schemas.openxmlformats.org/officeDocument/2006/relationships/image" Target="media/image11.png"/><Relationship Id="rId12" Type="http://schemas.openxmlformats.org/officeDocument/2006/relationships/image" Target="media/image12.png"/><Relationship Id="rId13" Type="http://schemas.openxmlformats.org/officeDocument/2006/relationships/image" Target="media/image13.png"/><Relationship Id="rId14" Type="http://schemas.openxmlformats.org/officeDocument/2006/relationships/image" Target="media/image14.png"/><Relationship Id="rId15" Type="http://schemas.openxmlformats.org/officeDocument/2006/relationships/image" Target="media/image15.png"/><Relationship Id="rId16" Type="http://schemas.openxmlformats.org/officeDocument/2006/relationships/image" Target="media/image16.png"/><Relationship Id="rId17" Type="http://schemas.openxmlformats.org/officeDocument/2006/relationships/image" Target="media/image17.png"/><Relationship Id="rId18" Type="http://schemas.openxmlformats.org/officeDocument/2006/relationships/image" Target="media/image18.png"/><Relationship Id="rId19" Type="http://schemas.openxmlformats.org/officeDocument/2006/relationships/image" Target="media/image19.png"/><Relationship Id="rId20" Type="http://schemas.openxmlformats.org/officeDocument/2006/relationships/image" Target="media/image20.png"/><Relationship Id="rId21" Type="http://schemas.openxmlformats.org/officeDocument/2006/relationships/image" Target="media/image21.png"/><Relationship Id="rId22" Type="http://schemas.openxmlformats.org/officeDocument/2006/relationships/image" Target="media/image2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2024-10-10T11:49:38Z</dcterms:created>
  <dcterms:modified xsi:type="dcterms:W3CDTF">2024-10-10T11:49:38Z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2024-10-10T00:00:00Z</vt:filetime>
  </property>
  <property fmtid="{D5CDD505-2E9C-101B-9397-08002B2CF9AE}" pid="3" name="Producer">
    <vt:lpwstr>iLovePDF</vt:lpwstr>
  </property>
</Properties>
</file>